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p w:rsidR="003F2C61" w:rsidRPr="0003060F" w:rsidRDefault="003F2C61" w:rsidP="003F2C61">
      <w:pPr>
        <w:spacing w:line="276" w:lineRule="auto"/>
        <w:jc w:val="center"/>
        <w:rPr>
          <w:rFonts w:ascii="Times New Roman" w:hAnsi="Times New Roman" w:cs="Times New Roman"/>
          <w:b/>
          <w:sz w:val="24"/>
          <w:szCs w:val="24"/>
          <w:lang w:val="ro-RO"/>
        </w:rPr>
      </w:pPr>
      <w:proofErr w:type="spellStart"/>
      <w:r w:rsidRPr="00B872FF">
        <w:rPr>
          <w:rFonts w:ascii="Times New Roman" w:hAnsi="Times New Roman" w:cs="Times New Roman"/>
          <w:b/>
          <w:sz w:val="24"/>
          <w:szCs w:val="24"/>
        </w:rPr>
        <w:t>Proiecte</w:t>
      </w:r>
      <w:proofErr w:type="spellEnd"/>
      <w:r w:rsidRPr="00B872FF">
        <w:rPr>
          <w:rFonts w:ascii="Times New Roman" w:hAnsi="Times New Roman" w:cs="Times New Roman"/>
          <w:b/>
          <w:sz w:val="24"/>
          <w:szCs w:val="24"/>
        </w:rPr>
        <w:t xml:space="preserve">  </w:t>
      </w:r>
      <w:proofErr w:type="spellStart"/>
      <w:r w:rsidRPr="00B872FF">
        <w:rPr>
          <w:rFonts w:ascii="Times New Roman" w:hAnsi="Times New Roman" w:cs="Times New Roman"/>
          <w:b/>
          <w:sz w:val="24"/>
          <w:szCs w:val="24"/>
        </w:rPr>
        <w:t>implementate</w:t>
      </w:r>
      <w:proofErr w:type="spellEnd"/>
      <w:r w:rsidRPr="00B872FF">
        <w:rPr>
          <w:rFonts w:ascii="Times New Roman" w:hAnsi="Times New Roman" w:cs="Times New Roman"/>
          <w:b/>
          <w:sz w:val="24"/>
          <w:szCs w:val="24"/>
        </w:rPr>
        <w:t xml:space="preserve"> </w:t>
      </w:r>
      <w:proofErr w:type="spellStart"/>
      <w:r w:rsidRPr="00B872FF">
        <w:rPr>
          <w:rFonts w:ascii="Times New Roman" w:hAnsi="Times New Roman" w:cs="Times New Roman"/>
          <w:b/>
          <w:sz w:val="24"/>
          <w:szCs w:val="24"/>
        </w:rPr>
        <w:t>sau</w:t>
      </w:r>
      <w:proofErr w:type="spellEnd"/>
      <w:r w:rsidRPr="00B872FF">
        <w:rPr>
          <w:rFonts w:ascii="Times New Roman" w:hAnsi="Times New Roman" w:cs="Times New Roman"/>
          <w:b/>
          <w:sz w:val="24"/>
          <w:szCs w:val="24"/>
        </w:rPr>
        <w:t xml:space="preserve"> </w:t>
      </w:r>
      <w:proofErr w:type="spellStart"/>
      <w:r w:rsidRPr="00B872FF">
        <w:rPr>
          <w:rFonts w:ascii="Times New Roman" w:hAnsi="Times New Roman" w:cs="Times New Roman"/>
          <w:b/>
          <w:sz w:val="24"/>
          <w:szCs w:val="24"/>
        </w:rPr>
        <w:t>monitorizate</w:t>
      </w:r>
      <w:proofErr w:type="spellEnd"/>
      <w:r w:rsidRPr="00B872FF">
        <w:rPr>
          <w:rFonts w:ascii="Times New Roman" w:hAnsi="Times New Roman" w:cs="Times New Roman"/>
          <w:b/>
          <w:sz w:val="24"/>
          <w:szCs w:val="24"/>
        </w:rPr>
        <w:t xml:space="preserve"> </w:t>
      </w:r>
      <w:proofErr w:type="spellStart"/>
      <w:r w:rsidRPr="00B872FF">
        <w:rPr>
          <w:rFonts w:ascii="Times New Roman" w:hAnsi="Times New Roman" w:cs="Times New Roman"/>
          <w:b/>
          <w:sz w:val="24"/>
          <w:szCs w:val="24"/>
        </w:rPr>
        <w:t>de</w:t>
      </w:r>
      <w:proofErr w:type="spellEnd"/>
      <w:r w:rsidRPr="00B872FF">
        <w:rPr>
          <w:rFonts w:ascii="Times New Roman" w:hAnsi="Times New Roman" w:cs="Times New Roman"/>
          <w:b/>
          <w:sz w:val="24"/>
          <w:szCs w:val="24"/>
        </w:rPr>
        <w:t xml:space="preserve"> </w:t>
      </w:r>
      <w:proofErr w:type="spellStart"/>
      <w:r w:rsidRPr="00B872FF">
        <w:rPr>
          <w:rFonts w:ascii="Times New Roman" w:hAnsi="Times New Roman" w:cs="Times New Roman"/>
          <w:b/>
          <w:sz w:val="24"/>
          <w:szCs w:val="24"/>
        </w:rPr>
        <w:t>către</w:t>
      </w:r>
      <w:proofErr w:type="spellEnd"/>
      <w:r w:rsidRPr="00B872FF">
        <w:rPr>
          <w:rFonts w:ascii="Times New Roman" w:hAnsi="Times New Roman" w:cs="Times New Roman"/>
          <w:b/>
          <w:sz w:val="24"/>
          <w:szCs w:val="24"/>
        </w:rPr>
        <w:t xml:space="preserve"> </w:t>
      </w:r>
      <w:proofErr w:type="spellStart"/>
      <w:r w:rsidRPr="00B872FF">
        <w:rPr>
          <w:rFonts w:ascii="Times New Roman" w:hAnsi="Times New Roman" w:cs="Times New Roman"/>
          <w:b/>
          <w:sz w:val="24"/>
          <w:szCs w:val="24"/>
        </w:rPr>
        <w:t>Consiliul</w:t>
      </w:r>
      <w:proofErr w:type="spellEnd"/>
      <w:r w:rsidRPr="00B872FF">
        <w:rPr>
          <w:rFonts w:ascii="Times New Roman" w:hAnsi="Times New Roman" w:cs="Times New Roman"/>
          <w:b/>
          <w:sz w:val="24"/>
          <w:szCs w:val="24"/>
        </w:rPr>
        <w:t xml:space="preserve"> </w:t>
      </w:r>
      <w:proofErr w:type="spellStart"/>
      <w:r w:rsidRPr="00B872FF">
        <w:rPr>
          <w:rFonts w:ascii="Times New Roman" w:hAnsi="Times New Roman" w:cs="Times New Roman"/>
          <w:b/>
          <w:sz w:val="24"/>
          <w:szCs w:val="24"/>
        </w:rPr>
        <w:t>Raional</w:t>
      </w:r>
      <w:proofErr w:type="spellEnd"/>
      <w:r w:rsidRPr="00B872FF">
        <w:rPr>
          <w:rFonts w:ascii="Times New Roman" w:hAnsi="Times New Roman" w:cs="Times New Roman"/>
          <w:b/>
          <w:sz w:val="24"/>
          <w:szCs w:val="24"/>
        </w:rPr>
        <w:t xml:space="preserve"> </w:t>
      </w:r>
      <w:proofErr w:type="spellStart"/>
      <w:r w:rsidRPr="00B872FF">
        <w:rPr>
          <w:rFonts w:ascii="Times New Roman" w:hAnsi="Times New Roman" w:cs="Times New Roman"/>
          <w:b/>
          <w:sz w:val="24"/>
          <w:szCs w:val="24"/>
        </w:rPr>
        <w:t>Ungheni</w:t>
      </w:r>
      <w:proofErr w:type="spellEnd"/>
      <w:r w:rsidR="0003060F">
        <w:rPr>
          <w:rFonts w:ascii="Times New Roman" w:hAnsi="Times New Roman" w:cs="Times New Roman"/>
          <w:b/>
          <w:sz w:val="24"/>
          <w:szCs w:val="24"/>
          <w:lang w:val="ro-RO"/>
        </w:rPr>
        <w:t xml:space="preserve"> în anii 2022-2023</w:t>
      </w:r>
    </w:p>
    <w:tbl>
      <w:tblPr>
        <w:tblStyle w:val="GrilTabel"/>
        <w:tblW w:w="15134" w:type="dxa"/>
        <w:tblLayout w:type="fixed"/>
        <w:tblLook w:val="04A0"/>
      </w:tblPr>
      <w:tblGrid>
        <w:gridCol w:w="846"/>
        <w:gridCol w:w="3231"/>
        <w:gridCol w:w="1843"/>
        <w:gridCol w:w="2126"/>
        <w:gridCol w:w="3402"/>
        <w:gridCol w:w="3686"/>
      </w:tblGrid>
      <w:tr w:rsidR="007B7958" w:rsidRPr="00FE784E" w:rsidTr="00857F82">
        <w:tc>
          <w:tcPr>
            <w:tcW w:w="846" w:type="dxa"/>
          </w:tcPr>
          <w:p w:rsidR="007B7958" w:rsidRPr="00FE784E" w:rsidRDefault="007B7958" w:rsidP="003F2C61">
            <w:pPr>
              <w:spacing w:line="276" w:lineRule="auto"/>
              <w:jc w:val="center"/>
              <w:rPr>
                <w:rFonts w:ascii="Times New Roman" w:hAnsi="Times New Roman" w:cs="Times New Roman"/>
                <w:sz w:val="24"/>
                <w:szCs w:val="24"/>
              </w:rPr>
            </w:pPr>
            <w:proofErr w:type="spellStart"/>
            <w:r w:rsidRPr="00FE784E">
              <w:rPr>
                <w:rFonts w:ascii="Times New Roman" w:hAnsi="Times New Roman" w:cs="Times New Roman"/>
                <w:sz w:val="24"/>
                <w:szCs w:val="24"/>
              </w:rPr>
              <w:t>Nr</w:t>
            </w:r>
            <w:proofErr w:type="spellEnd"/>
            <w:r w:rsidRPr="00FE784E">
              <w:rPr>
                <w:rFonts w:ascii="Times New Roman" w:hAnsi="Times New Roman" w:cs="Times New Roman"/>
                <w:sz w:val="24"/>
                <w:szCs w:val="24"/>
              </w:rPr>
              <w:t>.</w:t>
            </w:r>
          </w:p>
        </w:tc>
        <w:tc>
          <w:tcPr>
            <w:tcW w:w="3231" w:type="dxa"/>
          </w:tcPr>
          <w:p w:rsidR="007B7958" w:rsidRPr="00FE784E" w:rsidRDefault="007B7958" w:rsidP="003F2C61">
            <w:pPr>
              <w:spacing w:line="276" w:lineRule="auto"/>
              <w:jc w:val="center"/>
              <w:rPr>
                <w:rFonts w:ascii="Times New Roman" w:hAnsi="Times New Roman" w:cs="Times New Roman"/>
                <w:sz w:val="24"/>
                <w:szCs w:val="24"/>
              </w:rPr>
            </w:pPr>
            <w:proofErr w:type="spellStart"/>
            <w:r w:rsidRPr="00FE784E">
              <w:rPr>
                <w:rFonts w:ascii="Times New Roman" w:hAnsi="Times New Roman" w:cs="Times New Roman"/>
                <w:sz w:val="24"/>
                <w:szCs w:val="24"/>
              </w:rPr>
              <w:t>Denumire</w:t>
            </w:r>
            <w:proofErr w:type="spellEnd"/>
            <w:r w:rsidRPr="00FE784E">
              <w:rPr>
                <w:rFonts w:ascii="Times New Roman" w:hAnsi="Times New Roman" w:cs="Times New Roman"/>
                <w:sz w:val="24"/>
                <w:szCs w:val="24"/>
              </w:rPr>
              <w:t xml:space="preserve"> </w:t>
            </w:r>
            <w:proofErr w:type="spellStart"/>
            <w:r w:rsidRPr="00FE784E">
              <w:rPr>
                <w:rFonts w:ascii="Times New Roman" w:hAnsi="Times New Roman" w:cs="Times New Roman"/>
                <w:sz w:val="24"/>
                <w:szCs w:val="24"/>
              </w:rPr>
              <w:t>proiect</w:t>
            </w:r>
            <w:proofErr w:type="spellEnd"/>
          </w:p>
        </w:tc>
        <w:tc>
          <w:tcPr>
            <w:tcW w:w="1843" w:type="dxa"/>
          </w:tcPr>
          <w:p w:rsidR="007B7958" w:rsidRPr="00FE784E" w:rsidRDefault="007B7958" w:rsidP="003F2C61">
            <w:pPr>
              <w:spacing w:line="276" w:lineRule="auto"/>
              <w:jc w:val="center"/>
              <w:rPr>
                <w:rFonts w:ascii="Times New Roman" w:hAnsi="Times New Roman" w:cs="Times New Roman"/>
                <w:sz w:val="24"/>
                <w:szCs w:val="24"/>
              </w:rPr>
            </w:pPr>
            <w:proofErr w:type="spellStart"/>
            <w:r w:rsidRPr="00FE784E">
              <w:rPr>
                <w:rFonts w:ascii="Times New Roman" w:hAnsi="Times New Roman" w:cs="Times New Roman"/>
                <w:sz w:val="24"/>
                <w:szCs w:val="24"/>
              </w:rPr>
              <w:t>Program</w:t>
            </w:r>
            <w:proofErr w:type="spellEnd"/>
            <w:r w:rsidRPr="00FE784E">
              <w:rPr>
                <w:rFonts w:ascii="Times New Roman" w:hAnsi="Times New Roman" w:cs="Times New Roman"/>
                <w:sz w:val="24"/>
                <w:szCs w:val="24"/>
              </w:rPr>
              <w:t xml:space="preserve"> </w:t>
            </w:r>
            <w:proofErr w:type="spellStart"/>
            <w:r w:rsidRPr="00FE784E">
              <w:rPr>
                <w:rFonts w:ascii="Times New Roman" w:hAnsi="Times New Roman" w:cs="Times New Roman"/>
                <w:sz w:val="24"/>
                <w:szCs w:val="24"/>
              </w:rPr>
              <w:t>de</w:t>
            </w:r>
            <w:proofErr w:type="spellEnd"/>
            <w:r w:rsidRPr="00FE784E">
              <w:rPr>
                <w:rFonts w:ascii="Times New Roman" w:hAnsi="Times New Roman" w:cs="Times New Roman"/>
                <w:sz w:val="24"/>
                <w:szCs w:val="24"/>
              </w:rPr>
              <w:t xml:space="preserve"> finanțare</w:t>
            </w:r>
          </w:p>
        </w:tc>
        <w:tc>
          <w:tcPr>
            <w:tcW w:w="2126" w:type="dxa"/>
          </w:tcPr>
          <w:p w:rsidR="007B7958" w:rsidRPr="007B7958" w:rsidRDefault="007B7958" w:rsidP="003F2C61">
            <w:pPr>
              <w:spacing w:line="276" w:lineRule="auto"/>
              <w:jc w:val="center"/>
              <w:rPr>
                <w:rFonts w:ascii="Times New Roman" w:hAnsi="Times New Roman" w:cs="Times New Roman"/>
                <w:sz w:val="24"/>
                <w:szCs w:val="24"/>
                <w:lang w:val="ro-RO"/>
              </w:rPr>
            </w:pPr>
            <w:r>
              <w:rPr>
                <w:rFonts w:ascii="Times New Roman" w:hAnsi="Times New Roman" w:cs="Times New Roman"/>
                <w:sz w:val="24"/>
                <w:szCs w:val="24"/>
                <w:lang w:val="ro-RO"/>
              </w:rPr>
              <w:t>Buget proiect</w:t>
            </w:r>
          </w:p>
        </w:tc>
        <w:tc>
          <w:tcPr>
            <w:tcW w:w="3402" w:type="dxa"/>
          </w:tcPr>
          <w:p w:rsidR="007B7958" w:rsidRPr="00FE784E" w:rsidRDefault="007B7958" w:rsidP="003F2C61">
            <w:pPr>
              <w:spacing w:line="276" w:lineRule="auto"/>
              <w:jc w:val="center"/>
              <w:rPr>
                <w:rFonts w:ascii="Times New Roman" w:hAnsi="Times New Roman" w:cs="Times New Roman"/>
                <w:sz w:val="24"/>
                <w:szCs w:val="24"/>
              </w:rPr>
            </w:pPr>
            <w:r w:rsidRPr="00FE784E">
              <w:rPr>
                <w:rFonts w:ascii="Times New Roman" w:hAnsi="Times New Roman" w:cs="Times New Roman"/>
                <w:sz w:val="24"/>
                <w:szCs w:val="24"/>
              </w:rPr>
              <w:t>Activități</w:t>
            </w:r>
          </w:p>
        </w:tc>
        <w:tc>
          <w:tcPr>
            <w:tcW w:w="3686" w:type="dxa"/>
          </w:tcPr>
          <w:p w:rsidR="007B7958" w:rsidRPr="00FE784E" w:rsidRDefault="007B7958" w:rsidP="003F2C61">
            <w:pPr>
              <w:spacing w:line="276" w:lineRule="auto"/>
              <w:jc w:val="center"/>
              <w:rPr>
                <w:rFonts w:ascii="Times New Roman" w:hAnsi="Times New Roman" w:cs="Times New Roman"/>
                <w:sz w:val="24"/>
                <w:szCs w:val="24"/>
              </w:rPr>
            </w:pPr>
            <w:proofErr w:type="spellStart"/>
            <w:r w:rsidRPr="00FE784E">
              <w:rPr>
                <w:rFonts w:ascii="Times New Roman" w:hAnsi="Times New Roman" w:cs="Times New Roman"/>
                <w:sz w:val="24"/>
                <w:szCs w:val="24"/>
              </w:rPr>
              <w:t>Rezultate</w:t>
            </w:r>
            <w:proofErr w:type="spellEnd"/>
          </w:p>
        </w:tc>
      </w:tr>
      <w:tr w:rsidR="007B7958" w:rsidRPr="00857F82" w:rsidTr="00857F82">
        <w:tc>
          <w:tcPr>
            <w:tcW w:w="846" w:type="dxa"/>
          </w:tcPr>
          <w:p w:rsidR="007B7958" w:rsidRPr="00857F82" w:rsidRDefault="007B7958" w:rsidP="003F2C61">
            <w:pPr>
              <w:pStyle w:val="Listparagraf"/>
              <w:numPr>
                <w:ilvl w:val="0"/>
                <w:numId w:val="1"/>
              </w:numPr>
              <w:spacing w:line="276" w:lineRule="auto"/>
              <w:jc w:val="center"/>
              <w:rPr>
                <w:rFonts w:ascii="Times New Roman" w:hAnsi="Times New Roman" w:cs="Times New Roman"/>
                <w:sz w:val="24"/>
                <w:szCs w:val="24"/>
              </w:rPr>
            </w:pPr>
          </w:p>
        </w:tc>
        <w:tc>
          <w:tcPr>
            <w:tcW w:w="3231" w:type="dxa"/>
          </w:tcPr>
          <w:p w:rsidR="007B7958" w:rsidRPr="00857F82" w:rsidRDefault="007B7958" w:rsidP="006562B4">
            <w:pPr>
              <w:spacing w:line="276" w:lineRule="auto"/>
              <w:jc w:val="both"/>
              <w:rPr>
                <w:rFonts w:ascii="Times New Roman" w:hAnsi="Times New Roman" w:cs="Times New Roman"/>
                <w:b/>
                <w:bCs/>
                <w:sz w:val="24"/>
                <w:szCs w:val="24"/>
                <w:lang w:val="en-US"/>
              </w:rPr>
            </w:pPr>
            <w:proofErr w:type="spellStart"/>
            <w:r w:rsidRPr="00857F82">
              <w:rPr>
                <w:rFonts w:ascii="Times New Roman" w:hAnsi="Times New Roman" w:cs="Times New Roman"/>
                <w:b/>
                <w:bCs/>
                <w:sz w:val="24"/>
                <w:szCs w:val="24"/>
                <w:lang w:val="en-US"/>
              </w:rPr>
              <w:t>Reabilitarea</w:t>
            </w:r>
            <w:proofErr w:type="spellEnd"/>
            <w:r w:rsidRPr="00857F82">
              <w:rPr>
                <w:rFonts w:ascii="Times New Roman" w:hAnsi="Times New Roman" w:cs="Times New Roman"/>
                <w:b/>
                <w:bCs/>
                <w:sz w:val="24"/>
                <w:szCs w:val="24"/>
                <w:lang w:val="en-US"/>
              </w:rPr>
              <w:t xml:space="preserve"> </w:t>
            </w:r>
            <w:proofErr w:type="spellStart"/>
            <w:r w:rsidRPr="00857F82">
              <w:rPr>
                <w:rFonts w:ascii="Times New Roman" w:hAnsi="Times New Roman" w:cs="Times New Roman"/>
                <w:b/>
                <w:bCs/>
                <w:sz w:val="24"/>
                <w:szCs w:val="24"/>
                <w:lang w:val="en-US"/>
              </w:rPr>
              <w:t>infrastructurii</w:t>
            </w:r>
            <w:proofErr w:type="spellEnd"/>
            <w:r w:rsidRPr="00857F82">
              <w:rPr>
                <w:rFonts w:ascii="Times New Roman" w:hAnsi="Times New Roman" w:cs="Times New Roman"/>
                <w:b/>
                <w:bCs/>
                <w:sz w:val="24"/>
                <w:szCs w:val="24"/>
                <w:lang w:val="en-US"/>
              </w:rPr>
              <w:t xml:space="preserve"> de transport </w:t>
            </w:r>
            <w:proofErr w:type="spellStart"/>
            <w:r w:rsidRPr="00857F82">
              <w:rPr>
                <w:rFonts w:ascii="Times New Roman" w:hAnsi="Times New Roman" w:cs="Times New Roman"/>
                <w:b/>
                <w:bCs/>
                <w:sz w:val="24"/>
                <w:szCs w:val="24"/>
                <w:lang w:val="en-US"/>
              </w:rPr>
              <w:t>pe</w:t>
            </w:r>
            <w:proofErr w:type="spellEnd"/>
            <w:r w:rsidRPr="00857F82">
              <w:rPr>
                <w:rFonts w:ascii="Times New Roman" w:hAnsi="Times New Roman" w:cs="Times New Roman"/>
                <w:b/>
                <w:bCs/>
                <w:sz w:val="24"/>
                <w:szCs w:val="24"/>
                <w:lang w:val="en-US"/>
              </w:rPr>
              <w:t xml:space="preserve"> </w:t>
            </w:r>
            <w:proofErr w:type="spellStart"/>
            <w:r w:rsidRPr="00857F82">
              <w:rPr>
                <w:rFonts w:ascii="Times New Roman" w:hAnsi="Times New Roman" w:cs="Times New Roman"/>
                <w:b/>
                <w:bCs/>
                <w:sz w:val="24"/>
                <w:szCs w:val="24"/>
                <w:lang w:val="en-US"/>
              </w:rPr>
              <w:t>traseul</w:t>
            </w:r>
            <w:proofErr w:type="spellEnd"/>
            <w:r w:rsidRPr="00857F82">
              <w:rPr>
                <w:rFonts w:ascii="Times New Roman" w:hAnsi="Times New Roman" w:cs="Times New Roman"/>
                <w:b/>
                <w:bCs/>
                <w:sz w:val="24"/>
                <w:szCs w:val="24"/>
                <w:lang w:val="en-US"/>
              </w:rPr>
              <w:t xml:space="preserve"> L392 </w:t>
            </w:r>
            <w:proofErr w:type="spellStart"/>
            <w:r w:rsidRPr="00857F82">
              <w:rPr>
                <w:rFonts w:ascii="Times New Roman" w:hAnsi="Times New Roman" w:cs="Times New Roman"/>
                <w:b/>
                <w:bCs/>
                <w:sz w:val="24"/>
                <w:szCs w:val="24"/>
                <w:lang w:val="en-US"/>
              </w:rPr>
              <w:t>Ungheni</w:t>
            </w:r>
            <w:proofErr w:type="spellEnd"/>
            <w:r w:rsidRPr="00857F82">
              <w:rPr>
                <w:rFonts w:ascii="Times New Roman" w:hAnsi="Times New Roman" w:cs="Times New Roman"/>
                <w:b/>
                <w:bCs/>
                <w:sz w:val="24"/>
                <w:szCs w:val="24"/>
                <w:lang w:val="en-US"/>
              </w:rPr>
              <w:t xml:space="preserve">- </w:t>
            </w:r>
            <w:proofErr w:type="spellStart"/>
            <w:r w:rsidRPr="00857F82">
              <w:rPr>
                <w:rFonts w:ascii="Times New Roman" w:hAnsi="Times New Roman" w:cs="Times New Roman"/>
                <w:b/>
                <w:bCs/>
                <w:sz w:val="24"/>
                <w:szCs w:val="24"/>
                <w:lang w:val="en-US"/>
              </w:rPr>
              <w:t>Cetireni</w:t>
            </w:r>
            <w:proofErr w:type="spellEnd"/>
            <w:r w:rsidRPr="00857F82">
              <w:rPr>
                <w:rFonts w:ascii="Times New Roman" w:hAnsi="Times New Roman" w:cs="Times New Roman"/>
                <w:b/>
                <w:bCs/>
                <w:sz w:val="24"/>
                <w:szCs w:val="24"/>
                <w:lang w:val="en-US"/>
              </w:rPr>
              <w:t xml:space="preserve">- </w:t>
            </w:r>
            <w:proofErr w:type="spellStart"/>
            <w:r w:rsidRPr="00857F82">
              <w:rPr>
                <w:rFonts w:ascii="Times New Roman" w:hAnsi="Times New Roman" w:cs="Times New Roman"/>
                <w:b/>
                <w:bCs/>
                <w:sz w:val="24"/>
                <w:szCs w:val="24"/>
                <w:lang w:val="en-US"/>
              </w:rPr>
              <w:t>Alexeevca</w:t>
            </w:r>
            <w:proofErr w:type="spellEnd"/>
            <w:r w:rsidRPr="00857F82">
              <w:rPr>
                <w:rFonts w:ascii="Times New Roman" w:hAnsi="Times New Roman" w:cs="Times New Roman"/>
                <w:b/>
                <w:bCs/>
                <w:sz w:val="24"/>
                <w:szCs w:val="24"/>
                <w:lang w:val="en-US"/>
              </w:rPr>
              <w:t xml:space="preserve"> </w:t>
            </w:r>
          </w:p>
          <w:p w:rsidR="007B7958" w:rsidRPr="00857F82" w:rsidRDefault="007B7958" w:rsidP="006562B4">
            <w:pPr>
              <w:spacing w:line="276" w:lineRule="auto"/>
              <w:jc w:val="both"/>
              <w:rPr>
                <w:rFonts w:ascii="Times New Roman" w:hAnsi="Times New Roman" w:cs="Times New Roman"/>
                <w:b/>
                <w:bCs/>
                <w:sz w:val="24"/>
                <w:szCs w:val="24"/>
                <w:lang w:val="en-US"/>
              </w:rPr>
            </w:pPr>
          </w:p>
          <w:p w:rsidR="007B7958" w:rsidRPr="00857F82" w:rsidRDefault="007B7958" w:rsidP="006562B4">
            <w:pPr>
              <w:spacing w:line="276" w:lineRule="auto"/>
              <w:jc w:val="both"/>
              <w:rPr>
                <w:rFonts w:ascii="Times New Roman" w:hAnsi="Times New Roman" w:cs="Times New Roman"/>
                <w:b/>
                <w:bCs/>
                <w:sz w:val="24"/>
                <w:szCs w:val="24"/>
                <w:lang w:val="en-US"/>
              </w:rPr>
            </w:pPr>
          </w:p>
          <w:p w:rsidR="007B7958" w:rsidRPr="00857F82" w:rsidRDefault="007B7958" w:rsidP="006562B4">
            <w:pPr>
              <w:spacing w:line="276" w:lineRule="auto"/>
              <w:jc w:val="both"/>
              <w:rPr>
                <w:rFonts w:ascii="Times New Roman" w:hAnsi="Times New Roman" w:cs="Times New Roman"/>
                <w:b/>
                <w:caps/>
                <w:sz w:val="24"/>
                <w:szCs w:val="24"/>
                <w:lang w:val="ro-RO"/>
              </w:rPr>
            </w:pPr>
            <w:proofErr w:type="spellStart"/>
            <w:r w:rsidRPr="00857F82">
              <w:rPr>
                <w:rFonts w:ascii="Times New Roman" w:hAnsi="Times New Roman" w:cs="Times New Roman"/>
                <w:b/>
                <w:bCs/>
                <w:sz w:val="24"/>
                <w:szCs w:val="24"/>
                <w:lang w:val="en-US"/>
              </w:rPr>
              <w:t>Finalizat</w:t>
            </w:r>
            <w:proofErr w:type="spellEnd"/>
            <w:r w:rsidRPr="00857F82">
              <w:rPr>
                <w:rFonts w:ascii="Times New Roman" w:hAnsi="Times New Roman" w:cs="Times New Roman"/>
                <w:b/>
                <w:bCs/>
                <w:sz w:val="24"/>
                <w:szCs w:val="24"/>
                <w:lang w:val="en-US"/>
              </w:rPr>
              <w:t xml:space="preserve"> 2023</w:t>
            </w:r>
          </w:p>
        </w:tc>
        <w:tc>
          <w:tcPr>
            <w:tcW w:w="1843" w:type="dxa"/>
          </w:tcPr>
          <w:p w:rsidR="007B7958" w:rsidRPr="00857F82" w:rsidRDefault="007B7958" w:rsidP="006562B4">
            <w:pPr>
              <w:spacing w:line="276" w:lineRule="auto"/>
              <w:ind w:left="360"/>
              <w:rPr>
                <w:rFonts w:ascii="Times New Roman" w:hAnsi="Times New Roman" w:cs="Times New Roman"/>
                <w:sz w:val="24"/>
                <w:szCs w:val="24"/>
                <w:lang w:val="en-US"/>
              </w:rPr>
            </w:pPr>
            <w:proofErr w:type="spellStart"/>
            <w:r w:rsidRPr="00857F82">
              <w:rPr>
                <w:rFonts w:ascii="Times New Roman" w:hAnsi="Times New Roman" w:cs="Times New Roman"/>
                <w:sz w:val="24"/>
                <w:szCs w:val="24"/>
                <w:lang w:val="en-US"/>
              </w:rPr>
              <w:t>Fondul</w:t>
            </w:r>
            <w:proofErr w:type="spellEnd"/>
            <w:r w:rsidRPr="00857F82">
              <w:rPr>
                <w:rFonts w:ascii="Times New Roman" w:hAnsi="Times New Roman" w:cs="Times New Roman"/>
                <w:sz w:val="24"/>
                <w:szCs w:val="24"/>
                <w:lang w:val="en-US"/>
              </w:rPr>
              <w:t xml:space="preserve"> </w:t>
            </w:r>
            <w:proofErr w:type="spellStart"/>
            <w:r w:rsidRPr="00857F82">
              <w:rPr>
                <w:rFonts w:ascii="Times New Roman" w:hAnsi="Times New Roman" w:cs="Times New Roman"/>
                <w:sz w:val="24"/>
                <w:szCs w:val="24"/>
                <w:lang w:val="en-US"/>
              </w:rPr>
              <w:t>Național</w:t>
            </w:r>
            <w:proofErr w:type="spellEnd"/>
            <w:r w:rsidRPr="00857F82">
              <w:rPr>
                <w:rFonts w:ascii="Times New Roman" w:hAnsi="Times New Roman" w:cs="Times New Roman"/>
                <w:sz w:val="24"/>
                <w:szCs w:val="24"/>
                <w:lang w:val="en-US"/>
              </w:rPr>
              <w:t xml:space="preserve"> de </w:t>
            </w:r>
            <w:proofErr w:type="spellStart"/>
            <w:r w:rsidRPr="00857F82">
              <w:rPr>
                <w:rFonts w:ascii="Times New Roman" w:hAnsi="Times New Roman" w:cs="Times New Roman"/>
                <w:sz w:val="24"/>
                <w:szCs w:val="24"/>
                <w:lang w:val="en-US"/>
              </w:rPr>
              <w:t>Dezvoltare</w:t>
            </w:r>
            <w:proofErr w:type="spellEnd"/>
            <w:r w:rsidRPr="00857F82">
              <w:rPr>
                <w:rFonts w:ascii="Times New Roman" w:hAnsi="Times New Roman" w:cs="Times New Roman"/>
                <w:sz w:val="24"/>
                <w:szCs w:val="24"/>
                <w:lang w:val="en-US"/>
              </w:rPr>
              <w:t xml:space="preserve"> </w:t>
            </w:r>
            <w:proofErr w:type="spellStart"/>
            <w:r w:rsidRPr="00857F82">
              <w:rPr>
                <w:rFonts w:ascii="Times New Roman" w:hAnsi="Times New Roman" w:cs="Times New Roman"/>
                <w:sz w:val="24"/>
                <w:szCs w:val="24"/>
                <w:lang w:val="en-US"/>
              </w:rPr>
              <w:t>Regională</w:t>
            </w:r>
            <w:proofErr w:type="spellEnd"/>
          </w:p>
          <w:p w:rsidR="007B7958" w:rsidRPr="00857F82" w:rsidRDefault="007B7958" w:rsidP="006562B4">
            <w:pPr>
              <w:spacing w:line="276" w:lineRule="auto"/>
              <w:ind w:left="360"/>
              <w:rPr>
                <w:rFonts w:ascii="Times New Roman" w:hAnsi="Times New Roman" w:cs="Times New Roman"/>
                <w:sz w:val="24"/>
                <w:szCs w:val="24"/>
                <w:lang w:val="en-US"/>
              </w:rPr>
            </w:pPr>
          </w:p>
        </w:tc>
        <w:tc>
          <w:tcPr>
            <w:tcW w:w="2126" w:type="dxa"/>
          </w:tcPr>
          <w:p w:rsidR="007B7958" w:rsidRPr="00857F82" w:rsidRDefault="007B7958" w:rsidP="00A81FA4">
            <w:pPr>
              <w:pBdr>
                <w:bottom w:val="single" w:sz="4" w:space="1" w:color="auto"/>
              </w:pBdr>
              <w:spacing w:line="276" w:lineRule="auto"/>
              <w:jc w:val="both"/>
              <w:rPr>
                <w:rFonts w:ascii="Times New Roman" w:hAnsi="Times New Roman" w:cs="Times New Roman"/>
                <w:sz w:val="24"/>
                <w:szCs w:val="24"/>
                <w:lang w:val="ro-RO"/>
              </w:rPr>
            </w:pPr>
            <w:r w:rsidRPr="00857F82">
              <w:rPr>
                <w:rFonts w:ascii="Times New Roman" w:hAnsi="Times New Roman" w:cs="Times New Roman"/>
                <w:sz w:val="24"/>
                <w:szCs w:val="24"/>
                <w:lang w:val="ro-RO"/>
              </w:rPr>
              <w:t>Suma totală a proiectului, inclusiv: 98 373 135,52 lei</w:t>
            </w:r>
          </w:p>
          <w:p w:rsidR="007B7958" w:rsidRPr="00857F82" w:rsidRDefault="007B7958" w:rsidP="00A81FA4">
            <w:pPr>
              <w:pBdr>
                <w:bottom w:val="single" w:sz="4" w:space="1" w:color="auto"/>
              </w:pBdr>
              <w:spacing w:line="276" w:lineRule="auto"/>
              <w:jc w:val="both"/>
              <w:rPr>
                <w:rFonts w:ascii="Times New Roman" w:hAnsi="Times New Roman" w:cs="Times New Roman"/>
                <w:sz w:val="24"/>
                <w:szCs w:val="24"/>
                <w:lang w:val="ro-RO"/>
              </w:rPr>
            </w:pPr>
            <w:r w:rsidRPr="00857F82">
              <w:rPr>
                <w:rFonts w:ascii="Times New Roman" w:hAnsi="Times New Roman" w:cs="Times New Roman"/>
                <w:sz w:val="24"/>
                <w:szCs w:val="24"/>
                <w:lang w:val="ro-RO"/>
              </w:rPr>
              <w:t xml:space="preserve"> Suma solicitată de la FNDR: </w:t>
            </w:r>
            <w:r w:rsidRPr="00857F82">
              <w:rPr>
                <w:rFonts w:ascii="Times New Roman" w:hAnsi="Times New Roman" w:cs="Times New Roman"/>
                <w:bCs/>
                <w:sz w:val="24"/>
                <w:szCs w:val="24"/>
                <w:lang w:val="ro-RO"/>
              </w:rPr>
              <w:t>65 39 8174,3</w:t>
            </w:r>
            <w:r w:rsidRPr="00857F82">
              <w:rPr>
                <w:rFonts w:ascii="Times New Roman" w:hAnsi="Times New Roman" w:cs="Times New Roman"/>
                <w:sz w:val="24"/>
                <w:szCs w:val="24"/>
                <w:lang w:val="en-US"/>
              </w:rPr>
              <w:t>lei</w:t>
            </w:r>
          </w:p>
          <w:p w:rsidR="007B7958" w:rsidRPr="00857F82" w:rsidRDefault="007B7958" w:rsidP="002F7B62">
            <w:pPr>
              <w:pBdr>
                <w:bottom w:val="single" w:sz="12" w:space="1" w:color="auto"/>
              </w:pBdr>
              <w:spacing w:line="276" w:lineRule="auto"/>
              <w:jc w:val="both"/>
              <w:rPr>
                <w:rFonts w:ascii="Times New Roman" w:hAnsi="Times New Roman" w:cs="Times New Roman"/>
                <w:sz w:val="24"/>
                <w:szCs w:val="24"/>
                <w:lang w:val="ro-RO"/>
              </w:rPr>
            </w:pPr>
            <w:r w:rsidRPr="00857F82">
              <w:rPr>
                <w:rFonts w:ascii="Times New Roman" w:hAnsi="Times New Roman" w:cs="Times New Roman"/>
                <w:sz w:val="24"/>
                <w:szCs w:val="24"/>
                <w:lang w:val="ro-RO"/>
              </w:rPr>
              <w:t>Contribuția aplicatului și a partenerilor acestuia: 32 974 961,21 lei</w:t>
            </w:r>
          </w:p>
        </w:tc>
        <w:tc>
          <w:tcPr>
            <w:tcW w:w="3402" w:type="dxa"/>
          </w:tcPr>
          <w:p w:rsidR="007B7958" w:rsidRPr="00857F82" w:rsidRDefault="007B7958" w:rsidP="00A81FA4">
            <w:pPr>
              <w:spacing w:line="276" w:lineRule="auto"/>
              <w:jc w:val="both"/>
              <w:rPr>
                <w:rFonts w:ascii="Times New Roman" w:hAnsi="Times New Roman" w:cs="Times New Roman"/>
                <w:sz w:val="24"/>
                <w:szCs w:val="24"/>
                <w:lang w:val="en-US"/>
              </w:rPr>
            </w:pPr>
            <w:r w:rsidRPr="00857F82">
              <w:rPr>
                <w:rFonts w:ascii="Times New Roman" w:hAnsi="Times New Roman" w:cs="Times New Roman"/>
                <w:sz w:val="24"/>
                <w:szCs w:val="24"/>
                <w:lang w:val="en-US"/>
              </w:rPr>
              <w:t xml:space="preserve">-17,5 km de drum </w:t>
            </w:r>
            <w:proofErr w:type="spellStart"/>
            <w:r w:rsidRPr="00857F82">
              <w:rPr>
                <w:rFonts w:ascii="Times New Roman" w:hAnsi="Times New Roman" w:cs="Times New Roman"/>
                <w:sz w:val="24"/>
                <w:szCs w:val="24"/>
                <w:lang w:val="en-US"/>
              </w:rPr>
              <w:t>renovat</w:t>
            </w:r>
            <w:proofErr w:type="spellEnd"/>
            <w:r w:rsidRPr="00857F82">
              <w:rPr>
                <w:rFonts w:ascii="Times New Roman" w:hAnsi="Times New Roman" w:cs="Times New Roman"/>
                <w:sz w:val="24"/>
                <w:szCs w:val="24"/>
                <w:lang w:val="en-US"/>
              </w:rPr>
              <w:t>,</w:t>
            </w:r>
          </w:p>
          <w:p w:rsidR="007B7958" w:rsidRPr="00857F82" w:rsidRDefault="007B7958" w:rsidP="00A81FA4">
            <w:pPr>
              <w:spacing w:line="276" w:lineRule="auto"/>
              <w:jc w:val="both"/>
              <w:rPr>
                <w:rFonts w:ascii="Times New Roman" w:hAnsi="Times New Roman" w:cs="Times New Roman"/>
                <w:sz w:val="24"/>
                <w:szCs w:val="24"/>
                <w:lang w:val="en-US"/>
              </w:rPr>
            </w:pPr>
            <w:r w:rsidRPr="00857F82">
              <w:rPr>
                <w:rFonts w:ascii="Times New Roman" w:hAnsi="Times New Roman" w:cs="Times New Roman"/>
                <w:sz w:val="24"/>
                <w:szCs w:val="24"/>
                <w:lang w:val="en-US"/>
              </w:rPr>
              <w:t xml:space="preserve">- 13475 mp drum lateral </w:t>
            </w:r>
            <w:proofErr w:type="spellStart"/>
            <w:r w:rsidRPr="00857F82">
              <w:rPr>
                <w:rFonts w:ascii="Times New Roman" w:hAnsi="Times New Roman" w:cs="Times New Roman"/>
                <w:sz w:val="24"/>
                <w:szCs w:val="24"/>
                <w:lang w:val="en-US"/>
              </w:rPr>
              <w:t>executat</w:t>
            </w:r>
            <w:proofErr w:type="spellEnd"/>
          </w:p>
          <w:p w:rsidR="007B7958" w:rsidRPr="00857F82" w:rsidRDefault="007B7958" w:rsidP="00A81FA4">
            <w:pPr>
              <w:spacing w:line="276" w:lineRule="auto"/>
              <w:jc w:val="both"/>
              <w:rPr>
                <w:rFonts w:ascii="Times New Roman" w:hAnsi="Times New Roman" w:cs="Times New Roman"/>
                <w:sz w:val="24"/>
                <w:szCs w:val="24"/>
                <w:lang w:val="ro-RO"/>
              </w:rPr>
            </w:pPr>
            <w:r w:rsidRPr="00857F82">
              <w:rPr>
                <w:rFonts w:ascii="Times New Roman" w:hAnsi="Times New Roman" w:cs="Times New Roman"/>
                <w:sz w:val="24"/>
                <w:szCs w:val="24"/>
                <w:lang w:val="en-US"/>
              </w:rPr>
              <w:t xml:space="preserve">- 2361 mp </w:t>
            </w:r>
            <w:proofErr w:type="spellStart"/>
            <w:r w:rsidRPr="00857F82">
              <w:rPr>
                <w:rFonts w:ascii="Times New Roman" w:hAnsi="Times New Roman" w:cs="Times New Roman"/>
                <w:sz w:val="24"/>
                <w:szCs w:val="24"/>
                <w:lang w:val="en-US"/>
              </w:rPr>
              <w:t>platforme</w:t>
            </w:r>
            <w:proofErr w:type="spellEnd"/>
            <w:r w:rsidRPr="00857F82">
              <w:rPr>
                <w:rFonts w:ascii="Times New Roman" w:hAnsi="Times New Roman" w:cs="Times New Roman"/>
                <w:sz w:val="24"/>
                <w:szCs w:val="24"/>
                <w:lang w:val="en-US"/>
              </w:rPr>
              <w:t xml:space="preserve"> </w:t>
            </w:r>
            <w:proofErr w:type="spellStart"/>
            <w:r w:rsidRPr="00857F82">
              <w:rPr>
                <w:rFonts w:ascii="Times New Roman" w:hAnsi="Times New Roman" w:cs="Times New Roman"/>
                <w:sz w:val="24"/>
                <w:szCs w:val="24"/>
                <w:lang w:val="en-US"/>
              </w:rPr>
              <w:t>pentru</w:t>
            </w:r>
            <w:proofErr w:type="spellEnd"/>
            <w:r w:rsidRPr="00857F82">
              <w:rPr>
                <w:rFonts w:ascii="Times New Roman" w:hAnsi="Times New Roman" w:cs="Times New Roman"/>
                <w:sz w:val="24"/>
                <w:szCs w:val="24"/>
                <w:lang w:val="en-US"/>
              </w:rPr>
              <w:t xml:space="preserve"> </w:t>
            </w:r>
            <w:proofErr w:type="spellStart"/>
            <w:r w:rsidRPr="00857F82">
              <w:rPr>
                <w:rFonts w:ascii="Times New Roman" w:hAnsi="Times New Roman" w:cs="Times New Roman"/>
                <w:sz w:val="24"/>
                <w:szCs w:val="24"/>
                <w:lang w:val="en-US"/>
              </w:rPr>
              <w:t>opriri</w:t>
            </w:r>
            <w:proofErr w:type="spellEnd"/>
            <w:r w:rsidRPr="00857F82">
              <w:rPr>
                <w:rFonts w:ascii="Times New Roman" w:hAnsi="Times New Roman" w:cs="Times New Roman"/>
                <w:sz w:val="24"/>
                <w:szCs w:val="24"/>
                <w:lang w:val="en-US"/>
              </w:rPr>
              <w:t xml:space="preserve"> (</w:t>
            </w:r>
            <w:proofErr w:type="spellStart"/>
            <w:r w:rsidRPr="00857F82">
              <w:rPr>
                <w:rFonts w:ascii="Times New Roman" w:hAnsi="Times New Roman" w:cs="Times New Roman"/>
                <w:sz w:val="24"/>
                <w:szCs w:val="24"/>
                <w:lang w:val="en-US"/>
              </w:rPr>
              <w:t>în</w:t>
            </w:r>
            <w:proofErr w:type="spellEnd"/>
            <w:r w:rsidRPr="00857F82">
              <w:rPr>
                <w:rFonts w:ascii="Times New Roman" w:hAnsi="Times New Roman" w:cs="Times New Roman"/>
                <w:sz w:val="24"/>
                <w:szCs w:val="24"/>
                <w:lang w:val="en-US"/>
              </w:rPr>
              <w:t xml:space="preserve"> 2 </w:t>
            </w:r>
            <w:proofErr w:type="spellStart"/>
            <w:r w:rsidRPr="00857F82">
              <w:rPr>
                <w:rFonts w:ascii="Times New Roman" w:hAnsi="Times New Roman" w:cs="Times New Roman"/>
                <w:sz w:val="24"/>
                <w:szCs w:val="24"/>
                <w:lang w:val="en-US"/>
              </w:rPr>
              <w:t>straturi</w:t>
            </w:r>
            <w:proofErr w:type="spellEnd"/>
            <w:r w:rsidRPr="00857F82">
              <w:rPr>
                <w:rFonts w:ascii="Times New Roman" w:hAnsi="Times New Roman" w:cs="Times New Roman"/>
                <w:sz w:val="24"/>
                <w:szCs w:val="24"/>
                <w:lang w:val="en-US"/>
              </w:rPr>
              <w:t>)</w:t>
            </w:r>
          </w:p>
          <w:p w:rsidR="007B7958" w:rsidRPr="00857F82" w:rsidRDefault="007B7958" w:rsidP="00A81FA4">
            <w:pPr>
              <w:spacing w:line="276" w:lineRule="auto"/>
              <w:jc w:val="both"/>
              <w:rPr>
                <w:rFonts w:ascii="Times New Roman" w:hAnsi="Times New Roman" w:cs="Times New Roman"/>
                <w:sz w:val="24"/>
                <w:szCs w:val="24"/>
                <w:lang w:val="en-US"/>
              </w:rPr>
            </w:pPr>
            <w:r w:rsidRPr="00857F82">
              <w:rPr>
                <w:rFonts w:ascii="Times New Roman" w:hAnsi="Times New Roman" w:cs="Times New Roman"/>
                <w:sz w:val="24"/>
                <w:szCs w:val="24"/>
                <w:lang w:val="en-US"/>
              </w:rPr>
              <w:t xml:space="preserve">- </w:t>
            </w:r>
            <w:proofErr w:type="spellStart"/>
            <w:r w:rsidRPr="00857F82">
              <w:rPr>
                <w:rFonts w:ascii="Times New Roman" w:hAnsi="Times New Roman" w:cs="Times New Roman"/>
                <w:sz w:val="24"/>
                <w:szCs w:val="24"/>
                <w:lang w:val="en-US"/>
              </w:rPr>
              <w:t>construcții</w:t>
            </w:r>
            <w:proofErr w:type="spellEnd"/>
            <w:r w:rsidRPr="00857F82">
              <w:rPr>
                <w:rFonts w:ascii="Times New Roman" w:hAnsi="Times New Roman" w:cs="Times New Roman"/>
                <w:sz w:val="24"/>
                <w:szCs w:val="24"/>
                <w:lang w:val="en-US"/>
              </w:rPr>
              <w:t xml:space="preserve"> </w:t>
            </w:r>
            <w:proofErr w:type="spellStart"/>
            <w:r w:rsidRPr="00857F82">
              <w:rPr>
                <w:rFonts w:ascii="Times New Roman" w:hAnsi="Times New Roman" w:cs="Times New Roman"/>
                <w:sz w:val="24"/>
                <w:szCs w:val="24"/>
                <w:lang w:val="en-US"/>
              </w:rPr>
              <w:t>pentru</w:t>
            </w:r>
            <w:proofErr w:type="spellEnd"/>
            <w:r w:rsidRPr="00857F82">
              <w:rPr>
                <w:rFonts w:ascii="Times New Roman" w:hAnsi="Times New Roman" w:cs="Times New Roman"/>
                <w:sz w:val="24"/>
                <w:szCs w:val="24"/>
                <w:lang w:val="en-US"/>
              </w:rPr>
              <w:t xml:space="preserve"> </w:t>
            </w:r>
            <w:proofErr w:type="spellStart"/>
            <w:r w:rsidRPr="00857F82">
              <w:rPr>
                <w:rFonts w:ascii="Times New Roman" w:hAnsi="Times New Roman" w:cs="Times New Roman"/>
                <w:sz w:val="24"/>
                <w:szCs w:val="24"/>
                <w:lang w:val="en-US"/>
              </w:rPr>
              <w:t>evacuarea</w:t>
            </w:r>
            <w:proofErr w:type="spellEnd"/>
            <w:r w:rsidRPr="00857F82">
              <w:rPr>
                <w:rFonts w:ascii="Times New Roman" w:hAnsi="Times New Roman" w:cs="Times New Roman"/>
                <w:sz w:val="24"/>
                <w:szCs w:val="24"/>
                <w:lang w:val="en-US"/>
              </w:rPr>
              <w:t xml:space="preserve"> </w:t>
            </w:r>
            <w:proofErr w:type="spellStart"/>
            <w:r w:rsidRPr="00857F82">
              <w:rPr>
                <w:rFonts w:ascii="Times New Roman" w:hAnsi="Times New Roman" w:cs="Times New Roman"/>
                <w:sz w:val="24"/>
                <w:szCs w:val="24"/>
                <w:lang w:val="en-US"/>
              </w:rPr>
              <w:t>apelor</w:t>
            </w:r>
            <w:proofErr w:type="spellEnd"/>
            <w:r w:rsidRPr="00857F82">
              <w:rPr>
                <w:rFonts w:ascii="Times New Roman" w:hAnsi="Times New Roman" w:cs="Times New Roman"/>
                <w:sz w:val="24"/>
                <w:szCs w:val="24"/>
                <w:lang w:val="en-US"/>
              </w:rPr>
              <w:t xml:space="preserve"> (9,9 m 3rigole </w:t>
            </w:r>
            <w:proofErr w:type="spellStart"/>
            <w:r w:rsidRPr="00857F82">
              <w:rPr>
                <w:rFonts w:ascii="Times New Roman" w:hAnsi="Times New Roman" w:cs="Times New Roman"/>
                <w:sz w:val="24"/>
                <w:szCs w:val="24"/>
                <w:lang w:val="en-US"/>
              </w:rPr>
              <w:t>și</w:t>
            </w:r>
            <w:proofErr w:type="spellEnd"/>
            <w:r w:rsidRPr="00857F82">
              <w:rPr>
                <w:rFonts w:ascii="Times New Roman" w:hAnsi="Times New Roman" w:cs="Times New Roman"/>
                <w:sz w:val="24"/>
                <w:szCs w:val="24"/>
                <w:lang w:val="en-US"/>
              </w:rPr>
              <w:t xml:space="preserve"> 10 </w:t>
            </w:r>
            <w:proofErr w:type="spellStart"/>
            <w:r w:rsidRPr="00857F82">
              <w:rPr>
                <w:rFonts w:ascii="Times New Roman" w:hAnsi="Times New Roman" w:cs="Times New Roman"/>
                <w:sz w:val="24"/>
                <w:szCs w:val="24"/>
                <w:lang w:val="en-US"/>
              </w:rPr>
              <w:t>podețe</w:t>
            </w:r>
            <w:proofErr w:type="spellEnd"/>
            <w:r w:rsidRPr="00857F82">
              <w:rPr>
                <w:rFonts w:ascii="Times New Roman" w:hAnsi="Times New Roman" w:cs="Times New Roman"/>
                <w:sz w:val="24"/>
                <w:szCs w:val="24"/>
                <w:lang w:val="en-US"/>
              </w:rPr>
              <w:t xml:space="preserve"> )</w:t>
            </w:r>
          </w:p>
          <w:p w:rsidR="007B7958" w:rsidRPr="00857F82" w:rsidRDefault="007B7958" w:rsidP="00A81FA4">
            <w:pPr>
              <w:spacing w:line="276" w:lineRule="auto"/>
              <w:jc w:val="both"/>
              <w:rPr>
                <w:rFonts w:ascii="Times New Roman" w:hAnsi="Times New Roman" w:cs="Times New Roman"/>
                <w:i/>
                <w:sz w:val="24"/>
                <w:szCs w:val="24"/>
                <w:lang w:val="ro-RO"/>
              </w:rPr>
            </w:pPr>
            <w:r w:rsidRPr="00857F82">
              <w:rPr>
                <w:rFonts w:ascii="Times New Roman" w:hAnsi="Times New Roman" w:cs="Times New Roman"/>
                <w:sz w:val="24"/>
                <w:szCs w:val="24"/>
                <w:lang w:val="ro-RO"/>
              </w:rPr>
              <w:t>-395 semne rutiere executate și instalate</w:t>
            </w:r>
          </w:p>
          <w:p w:rsidR="007B7958" w:rsidRPr="00857F82" w:rsidRDefault="007B7958" w:rsidP="00A81FA4">
            <w:pPr>
              <w:spacing w:line="276" w:lineRule="auto"/>
              <w:jc w:val="both"/>
              <w:rPr>
                <w:rFonts w:ascii="Times New Roman" w:hAnsi="Times New Roman" w:cs="Times New Roman"/>
                <w:sz w:val="24"/>
                <w:szCs w:val="24"/>
                <w:lang w:val="ro-RO"/>
              </w:rPr>
            </w:pPr>
            <w:r w:rsidRPr="00857F82">
              <w:rPr>
                <w:rFonts w:ascii="Times New Roman" w:hAnsi="Times New Roman" w:cs="Times New Roman"/>
                <w:sz w:val="24"/>
                <w:szCs w:val="24"/>
                <w:lang w:val="ro-RO"/>
              </w:rPr>
              <w:t>-2690 mp marcaj rutier executat</w:t>
            </w:r>
          </w:p>
          <w:p w:rsidR="007B7958" w:rsidRPr="00857F82" w:rsidRDefault="007B7958" w:rsidP="00A81FA4">
            <w:pPr>
              <w:spacing w:line="276" w:lineRule="auto"/>
              <w:jc w:val="both"/>
              <w:rPr>
                <w:rFonts w:ascii="Times New Roman" w:hAnsi="Times New Roman" w:cs="Times New Roman"/>
                <w:i/>
                <w:sz w:val="24"/>
                <w:szCs w:val="24"/>
                <w:lang w:val="ro-RO"/>
              </w:rPr>
            </w:pPr>
            <w:r w:rsidRPr="00857F82">
              <w:rPr>
                <w:rFonts w:ascii="Times New Roman" w:hAnsi="Times New Roman" w:cs="Times New Roman"/>
                <w:sz w:val="24"/>
                <w:szCs w:val="24"/>
                <w:lang w:val="ro-RO"/>
              </w:rPr>
              <w:t>- 14097 mp trotuare de pavaj</w:t>
            </w:r>
          </w:p>
          <w:p w:rsidR="007B7958" w:rsidRPr="00857F82" w:rsidRDefault="007B7958" w:rsidP="00A81FA4">
            <w:pPr>
              <w:spacing w:line="276" w:lineRule="auto"/>
              <w:jc w:val="both"/>
              <w:rPr>
                <w:rFonts w:ascii="Times New Roman" w:hAnsi="Times New Roman" w:cs="Times New Roman"/>
                <w:i/>
                <w:sz w:val="24"/>
                <w:szCs w:val="24"/>
                <w:lang w:val="ro-RO"/>
              </w:rPr>
            </w:pPr>
            <w:r w:rsidRPr="00857F82">
              <w:rPr>
                <w:rFonts w:ascii="Times New Roman" w:hAnsi="Times New Roman" w:cs="Times New Roman"/>
                <w:sz w:val="24"/>
                <w:szCs w:val="24"/>
                <w:lang w:val="ro-RO"/>
              </w:rPr>
              <w:t>-6 plăci  informative instalate</w:t>
            </w:r>
          </w:p>
          <w:p w:rsidR="004769C4" w:rsidRPr="00857F82" w:rsidRDefault="004769C4" w:rsidP="004769C4">
            <w:pPr>
              <w:spacing w:line="276" w:lineRule="auto"/>
              <w:jc w:val="both"/>
              <w:rPr>
                <w:rFonts w:ascii="Times New Roman" w:hAnsi="Times New Roman" w:cs="Times New Roman"/>
                <w:sz w:val="24"/>
                <w:szCs w:val="24"/>
                <w:lang w:val="ro-RO"/>
              </w:rPr>
            </w:pPr>
          </w:p>
          <w:p w:rsidR="007B7958" w:rsidRPr="00857F82" w:rsidRDefault="007B7958" w:rsidP="00857F82">
            <w:pPr>
              <w:spacing w:line="276" w:lineRule="auto"/>
              <w:jc w:val="both"/>
              <w:rPr>
                <w:rFonts w:ascii="Times New Roman" w:hAnsi="Times New Roman" w:cs="Times New Roman"/>
                <w:sz w:val="24"/>
                <w:szCs w:val="24"/>
                <w:lang w:val="ro-RO"/>
              </w:rPr>
            </w:pPr>
            <w:r w:rsidRPr="00857F82">
              <w:rPr>
                <w:rFonts w:ascii="Times New Roman" w:hAnsi="Times New Roman" w:cs="Times New Roman"/>
                <w:sz w:val="24"/>
                <w:szCs w:val="24"/>
                <w:lang w:val="ro-RO"/>
              </w:rPr>
              <w:t xml:space="preserve"> </w:t>
            </w:r>
          </w:p>
        </w:tc>
        <w:tc>
          <w:tcPr>
            <w:tcW w:w="3686" w:type="dxa"/>
          </w:tcPr>
          <w:p w:rsidR="007B7958" w:rsidRPr="00857F82" w:rsidRDefault="007B7958" w:rsidP="00A81FA4">
            <w:pPr>
              <w:spacing w:line="276" w:lineRule="auto"/>
              <w:jc w:val="both"/>
              <w:rPr>
                <w:rFonts w:ascii="Times New Roman" w:hAnsi="Times New Roman" w:cs="Times New Roman"/>
                <w:sz w:val="24"/>
                <w:szCs w:val="24"/>
                <w:lang w:val="ro-RO"/>
              </w:rPr>
            </w:pPr>
            <w:r w:rsidRPr="00857F82">
              <w:rPr>
                <w:rFonts w:ascii="Times New Roman" w:hAnsi="Times New Roman" w:cs="Times New Roman"/>
                <w:sz w:val="24"/>
                <w:szCs w:val="24"/>
                <w:lang w:val="ro-RO"/>
              </w:rPr>
              <w:t>Planificarea și programarea locală armonizată în raionul Ungheni constituie baza pentru îmbunătățirea infrastructurii rutiere în 8 localități din Regiunea de Dezvoltare Centru</w:t>
            </w:r>
          </w:p>
          <w:p w:rsidR="007B7958" w:rsidRPr="00857F82" w:rsidRDefault="007B7958" w:rsidP="00A81FA4">
            <w:pPr>
              <w:spacing w:line="276" w:lineRule="auto"/>
              <w:jc w:val="both"/>
              <w:rPr>
                <w:rFonts w:ascii="Times New Roman" w:hAnsi="Times New Roman" w:cs="Times New Roman"/>
                <w:sz w:val="24"/>
                <w:szCs w:val="24"/>
                <w:lang w:val="ro-RO"/>
              </w:rPr>
            </w:pPr>
            <w:r w:rsidRPr="00857F82">
              <w:rPr>
                <w:rFonts w:ascii="Times New Roman" w:hAnsi="Times New Roman" w:cs="Times New Roman"/>
                <w:sz w:val="24"/>
                <w:szCs w:val="24"/>
                <w:lang w:val="ro-RO"/>
              </w:rPr>
              <w:t>- Infrastructura rutieră în 8 localități este îmbunătățită</w:t>
            </w:r>
          </w:p>
          <w:p w:rsidR="007B7958" w:rsidRPr="00857F82" w:rsidRDefault="007B7958" w:rsidP="00A81FA4">
            <w:pPr>
              <w:spacing w:line="276" w:lineRule="auto"/>
              <w:jc w:val="both"/>
              <w:rPr>
                <w:rFonts w:ascii="Times New Roman" w:hAnsi="Times New Roman" w:cs="Times New Roman"/>
                <w:sz w:val="24"/>
                <w:szCs w:val="24"/>
                <w:lang w:val="ro-RO"/>
              </w:rPr>
            </w:pPr>
            <w:r w:rsidRPr="00857F82">
              <w:rPr>
                <w:rFonts w:ascii="Times New Roman" w:hAnsi="Times New Roman" w:cs="Times New Roman"/>
                <w:sz w:val="24"/>
                <w:szCs w:val="24"/>
                <w:lang w:val="ro-RO"/>
              </w:rPr>
              <w:t>- APL-urile din 8 localități și beneficiarii proiectului dispun de condiții de securitate rutieră îmbunătățită</w:t>
            </w:r>
          </w:p>
          <w:p w:rsidR="007B7958" w:rsidRPr="00857F82" w:rsidRDefault="007B7958" w:rsidP="00A81FA4">
            <w:pPr>
              <w:spacing w:line="276" w:lineRule="auto"/>
              <w:rPr>
                <w:rFonts w:ascii="Times New Roman" w:hAnsi="Times New Roman" w:cs="Times New Roman"/>
                <w:sz w:val="24"/>
                <w:szCs w:val="24"/>
                <w:lang w:val="en-US"/>
              </w:rPr>
            </w:pPr>
            <w:r w:rsidRPr="00857F82">
              <w:rPr>
                <w:rFonts w:ascii="Times New Roman" w:hAnsi="Times New Roman" w:cs="Times New Roman"/>
                <w:sz w:val="24"/>
                <w:szCs w:val="24"/>
                <w:lang w:val="ro-RO"/>
              </w:rPr>
              <w:t>- APL de nivel I și cetățenii din regiune sunt informați și participă la dezvoltarea infrastructurii rutiere conform Strategiei de Dezvoltare socio-economică a raionului Ungheni și a Strategiei de Dezvoltare Regională Centru</w:t>
            </w:r>
          </w:p>
        </w:tc>
      </w:tr>
      <w:tr w:rsidR="007B7958" w:rsidRPr="00857F82" w:rsidTr="00857F82">
        <w:tc>
          <w:tcPr>
            <w:tcW w:w="846" w:type="dxa"/>
          </w:tcPr>
          <w:p w:rsidR="007B7958" w:rsidRPr="00857F82" w:rsidRDefault="007B7958" w:rsidP="003F2C61">
            <w:pPr>
              <w:pStyle w:val="Listparagraf"/>
              <w:numPr>
                <w:ilvl w:val="0"/>
                <w:numId w:val="1"/>
              </w:numPr>
              <w:spacing w:line="276" w:lineRule="auto"/>
              <w:jc w:val="center"/>
              <w:rPr>
                <w:rFonts w:ascii="Times New Roman" w:hAnsi="Times New Roman" w:cs="Times New Roman"/>
                <w:sz w:val="24"/>
                <w:szCs w:val="24"/>
              </w:rPr>
            </w:pPr>
          </w:p>
        </w:tc>
        <w:tc>
          <w:tcPr>
            <w:tcW w:w="3231" w:type="dxa"/>
          </w:tcPr>
          <w:p w:rsidR="007B7958" w:rsidRPr="00857F82" w:rsidRDefault="007B7958" w:rsidP="006562B4">
            <w:pPr>
              <w:spacing w:line="276" w:lineRule="auto"/>
              <w:jc w:val="both"/>
              <w:rPr>
                <w:rFonts w:ascii="Times New Roman" w:hAnsi="Times New Roman" w:cs="Times New Roman"/>
                <w:b/>
                <w:bCs/>
                <w:sz w:val="24"/>
                <w:szCs w:val="24"/>
                <w:lang w:val="en-US"/>
              </w:rPr>
            </w:pPr>
            <w:proofErr w:type="spellStart"/>
            <w:r w:rsidRPr="00857F82">
              <w:rPr>
                <w:rFonts w:ascii="Times New Roman" w:hAnsi="Times New Roman" w:cs="Times New Roman"/>
                <w:b/>
                <w:bCs/>
                <w:sz w:val="24"/>
                <w:szCs w:val="24"/>
                <w:lang w:val="en-US"/>
              </w:rPr>
              <w:t>Reabilitarea</w:t>
            </w:r>
            <w:proofErr w:type="spellEnd"/>
            <w:r w:rsidRPr="00857F82">
              <w:rPr>
                <w:rFonts w:ascii="Times New Roman" w:hAnsi="Times New Roman" w:cs="Times New Roman"/>
                <w:b/>
                <w:bCs/>
                <w:sz w:val="24"/>
                <w:szCs w:val="24"/>
                <w:lang w:val="en-US"/>
              </w:rPr>
              <w:t xml:space="preserve"> </w:t>
            </w:r>
            <w:proofErr w:type="spellStart"/>
            <w:r w:rsidRPr="00857F82">
              <w:rPr>
                <w:rFonts w:ascii="Times New Roman" w:hAnsi="Times New Roman" w:cs="Times New Roman"/>
                <w:b/>
                <w:bCs/>
                <w:sz w:val="24"/>
                <w:szCs w:val="24"/>
                <w:lang w:val="en-US"/>
              </w:rPr>
              <w:t>și</w:t>
            </w:r>
            <w:proofErr w:type="spellEnd"/>
            <w:r w:rsidRPr="00857F82">
              <w:rPr>
                <w:rFonts w:ascii="Times New Roman" w:hAnsi="Times New Roman" w:cs="Times New Roman"/>
                <w:b/>
                <w:bCs/>
                <w:sz w:val="24"/>
                <w:szCs w:val="24"/>
                <w:lang w:val="en-US"/>
              </w:rPr>
              <w:t xml:space="preserve"> </w:t>
            </w:r>
            <w:proofErr w:type="spellStart"/>
            <w:r w:rsidRPr="00857F82">
              <w:rPr>
                <w:rFonts w:ascii="Times New Roman" w:hAnsi="Times New Roman" w:cs="Times New Roman"/>
                <w:b/>
                <w:bCs/>
                <w:sz w:val="24"/>
                <w:szCs w:val="24"/>
                <w:lang w:val="en-US"/>
              </w:rPr>
              <w:t>extinderea</w:t>
            </w:r>
            <w:proofErr w:type="spellEnd"/>
            <w:r w:rsidRPr="00857F82">
              <w:rPr>
                <w:rFonts w:ascii="Times New Roman" w:hAnsi="Times New Roman" w:cs="Times New Roman"/>
                <w:b/>
                <w:bCs/>
                <w:sz w:val="24"/>
                <w:szCs w:val="24"/>
                <w:lang w:val="en-US"/>
              </w:rPr>
              <w:t xml:space="preserve"> </w:t>
            </w:r>
            <w:proofErr w:type="spellStart"/>
            <w:r w:rsidRPr="00857F82">
              <w:rPr>
                <w:rFonts w:ascii="Times New Roman" w:hAnsi="Times New Roman" w:cs="Times New Roman"/>
                <w:b/>
                <w:bCs/>
                <w:sz w:val="24"/>
                <w:szCs w:val="24"/>
                <w:lang w:val="en-US"/>
              </w:rPr>
              <w:t>apeductului</w:t>
            </w:r>
            <w:proofErr w:type="spellEnd"/>
            <w:r w:rsidRPr="00857F82">
              <w:rPr>
                <w:rFonts w:ascii="Times New Roman" w:hAnsi="Times New Roman" w:cs="Times New Roman"/>
                <w:b/>
                <w:bCs/>
                <w:sz w:val="24"/>
                <w:szCs w:val="24"/>
                <w:lang w:val="en-US"/>
              </w:rPr>
              <w:t xml:space="preserve"> </w:t>
            </w:r>
            <w:proofErr w:type="spellStart"/>
            <w:r w:rsidRPr="00857F82">
              <w:rPr>
                <w:rFonts w:ascii="Times New Roman" w:hAnsi="Times New Roman" w:cs="Times New Roman"/>
                <w:b/>
                <w:bCs/>
                <w:sz w:val="24"/>
                <w:szCs w:val="24"/>
                <w:lang w:val="en-US"/>
              </w:rPr>
              <w:t>magistral</w:t>
            </w:r>
            <w:proofErr w:type="spellEnd"/>
            <w:r w:rsidRPr="00857F82">
              <w:rPr>
                <w:rFonts w:ascii="Times New Roman" w:hAnsi="Times New Roman" w:cs="Times New Roman"/>
                <w:b/>
                <w:bCs/>
                <w:sz w:val="24"/>
                <w:szCs w:val="24"/>
                <w:lang w:val="en-US"/>
              </w:rPr>
              <w:t xml:space="preserve"> </w:t>
            </w:r>
            <w:proofErr w:type="spellStart"/>
            <w:r w:rsidRPr="00857F82">
              <w:rPr>
                <w:rFonts w:ascii="Times New Roman" w:hAnsi="Times New Roman" w:cs="Times New Roman"/>
                <w:b/>
                <w:bCs/>
                <w:sz w:val="24"/>
                <w:szCs w:val="24"/>
                <w:lang w:val="en-US"/>
              </w:rPr>
              <w:t>Zagarancea-Cornești</w:t>
            </w:r>
            <w:proofErr w:type="spellEnd"/>
          </w:p>
        </w:tc>
        <w:tc>
          <w:tcPr>
            <w:tcW w:w="1843" w:type="dxa"/>
          </w:tcPr>
          <w:p w:rsidR="007B7958" w:rsidRPr="00857F82" w:rsidRDefault="007B7958" w:rsidP="007B7958">
            <w:pPr>
              <w:spacing w:line="276" w:lineRule="auto"/>
              <w:ind w:left="360"/>
              <w:rPr>
                <w:rFonts w:ascii="Times New Roman" w:hAnsi="Times New Roman" w:cs="Times New Roman"/>
                <w:sz w:val="24"/>
                <w:szCs w:val="24"/>
                <w:lang w:val="en-US"/>
              </w:rPr>
            </w:pPr>
            <w:proofErr w:type="spellStart"/>
            <w:r w:rsidRPr="00857F82">
              <w:rPr>
                <w:rFonts w:ascii="Times New Roman" w:hAnsi="Times New Roman" w:cs="Times New Roman"/>
                <w:sz w:val="24"/>
                <w:szCs w:val="24"/>
                <w:lang w:val="en-US"/>
              </w:rPr>
              <w:t>Fondul</w:t>
            </w:r>
            <w:proofErr w:type="spellEnd"/>
            <w:r w:rsidRPr="00857F82">
              <w:rPr>
                <w:rFonts w:ascii="Times New Roman" w:hAnsi="Times New Roman" w:cs="Times New Roman"/>
                <w:sz w:val="24"/>
                <w:szCs w:val="24"/>
                <w:lang w:val="en-US"/>
              </w:rPr>
              <w:t xml:space="preserve"> </w:t>
            </w:r>
            <w:proofErr w:type="spellStart"/>
            <w:r w:rsidRPr="00857F82">
              <w:rPr>
                <w:rFonts w:ascii="Times New Roman" w:hAnsi="Times New Roman" w:cs="Times New Roman"/>
                <w:sz w:val="24"/>
                <w:szCs w:val="24"/>
                <w:lang w:val="en-US"/>
              </w:rPr>
              <w:t>Național</w:t>
            </w:r>
            <w:proofErr w:type="spellEnd"/>
            <w:r w:rsidRPr="00857F82">
              <w:rPr>
                <w:rFonts w:ascii="Times New Roman" w:hAnsi="Times New Roman" w:cs="Times New Roman"/>
                <w:sz w:val="24"/>
                <w:szCs w:val="24"/>
                <w:lang w:val="en-US"/>
              </w:rPr>
              <w:t xml:space="preserve"> de </w:t>
            </w:r>
            <w:proofErr w:type="spellStart"/>
            <w:r w:rsidRPr="00857F82">
              <w:rPr>
                <w:rFonts w:ascii="Times New Roman" w:hAnsi="Times New Roman" w:cs="Times New Roman"/>
                <w:sz w:val="24"/>
                <w:szCs w:val="24"/>
                <w:lang w:val="en-US"/>
              </w:rPr>
              <w:t>Dezvoltare</w:t>
            </w:r>
            <w:proofErr w:type="spellEnd"/>
            <w:r w:rsidRPr="00857F82">
              <w:rPr>
                <w:rFonts w:ascii="Times New Roman" w:hAnsi="Times New Roman" w:cs="Times New Roman"/>
                <w:sz w:val="24"/>
                <w:szCs w:val="24"/>
                <w:lang w:val="en-US"/>
              </w:rPr>
              <w:t xml:space="preserve"> </w:t>
            </w:r>
            <w:proofErr w:type="spellStart"/>
            <w:r w:rsidRPr="00857F82">
              <w:rPr>
                <w:rFonts w:ascii="Times New Roman" w:hAnsi="Times New Roman" w:cs="Times New Roman"/>
                <w:sz w:val="24"/>
                <w:szCs w:val="24"/>
                <w:lang w:val="en-US"/>
              </w:rPr>
              <w:t>Regională</w:t>
            </w:r>
            <w:proofErr w:type="spellEnd"/>
          </w:p>
          <w:p w:rsidR="007B7958" w:rsidRPr="00857F82" w:rsidRDefault="007B7958" w:rsidP="006562B4">
            <w:pPr>
              <w:spacing w:line="276" w:lineRule="auto"/>
              <w:ind w:left="360"/>
              <w:rPr>
                <w:rFonts w:ascii="Times New Roman" w:hAnsi="Times New Roman" w:cs="Times New Roman"/>
                <w:sz w:val="24"/>
                <w:szCs w:val="24"/>
                <w:lang w:val="en-US"/>
              </w:rPr>
            </w:pPr>
          </w:p>
        </w:tc>
        <w:tc>
          <w:tcPr>
            <w:tcW w:w="2126" w:type="dxa"/>
          </w:tcPr>
          <w:p w:rsidR="007B7958" w:rsidRPr="00857F82" w:rsidRDefault="007B7958" w:rsidP="00A81FA4">
            <w:pPr>
              <w:pBdr>
                <w:bottom w:val="single" w:sz="4" w:space="1" w:color="auto"/>
              </w:pBdr>
              <w:spacing w:line="276" w:lineRule="auto"/>
              <w:jc w:val="both"/>
              <w:rPr>
                <w:rFonts w:ascii="Times New Roman" w:hAnsi="Times New Roman" w:cs="Times New Roman"/>
                <w:sz w:val="24"/>
                <w:szCs w:val="24"/>
                <w:lang w:val="ro-RO"/>
              </w:rPr>
            </w:pPr>
            <w:r w:rsidRPr="00857F82">
              <w:rPr>
                <w:rFonts w:ascii="Times New Roman" w:hAnsi="Times New Roman" w:cs="Times New Roman"/>
                <w:sz w:val="24"/>
                <w:szCs w:val="24"/>
                <w:lang w:val="ro-RO"/>
              </w:rPr>
              <w:t xml:space="preserve">30500000 lei </w:t>
            </w:r>
            <w:proofErr w:type="spellStart"/>
            <w:r w:rsidRPr="00857F82">
              <w:rPr>
                <w:rFonts w:ascii="Times New Roman" w:hAnsi="Times New Roman" w:cs="Times New Roman"/>
                <w:sz w:val="24"/>
                <w:szCs w:val="24"/>
                <w:lang w:val="ro-RO"/>
              </w:rPr>
              <w:t>md</w:t>
            </w:r>
            <w:proofErr w:type="spellEnd"/>
          </w:p>
          <w:p w:rsidR="007B7958" w:rsidRPr="00857F82" w:rsidRDefault="007B7958" w:rsidP="00A81FA4">
            <w:pPr>
              <w:pBdr>
                <w:bottom w:val="single" w:sz="4" w:space="1" w:color="auto"/>
              </w:pBdr>
              <w:spacing w:line="276" w:lineRule="auto"/>
              <w:jc w:val="both"/>
              <w:rPr>
                <w:rFonts w:ascii="Times New Roman" w:hAnsi="Times New Roman" w:cs="Times New Roman"/>
                <w:sz w:val="24"/>
                <w:szCs w:val="24"/>
                <w:lang w:val="ro-RO"/>
              </w:rPr>
            </w:pPr>
            <w:r w:rsidRPr="00857F82">
              <w:rPr>
                <w:rFonts w:ascii="Times New Roman" w:hAnsi="Times New Roman" w:cs="Times New Roman"/>
                <w:sz w:val="24"/>
                <w:szCs w:val="24"/>
                <w:lang w:val="ro-RO"/>
              </w:rPr>
              <w:t>FNDR- 27 450 000lei</w:t>
            </w:r>
          </w:p>
          <w:p w:rsidR="007B7958" w:rsidRPr="00857F82" w:rsidRDefault="007B7958" w:rsidP="00A81FA4">
            <w:pPr>
              <w:pBdr>
                <w:bottom w:val="single" w:sz="4" w:space="1" w:color="auto"/>
              </w:pBdr>
              <w:spacing w:line="276" w:lineRule="auto"/>
              <w:jc w:val="both"/>
              <w:rPr>
                <w:rFonts w:ascii="Times New Roman" w:hAnsi="Times New Roman" w:cs="Times New Roman"/>
                <w:sz w:val="24"/>
                <w:szCs w:val="24"/>
                <w:lang w:val="ro-RO"/>
              </w:rPr>
            </w:pPr>
            <w:r w:rsidRPr="00857F82">
              <w:rPr>
                <w:rFonts w:ascii="Times New Roman" w:hAnsi="Times New Roman" w:cs="Times New Roman"/>
                <w:sz w:val="24"/>
                <w:szCs w:val="24"/>
                <w:lang w:val="ro-RO"/>
              </w:rPr>
              <w:t xml:space="preserve">Contribuție </w:t>
            </w:r>
            <w:proofErr w:type="spellStart"/>
            <w:r w:rsidRPr="00857F82">
              <w:rPr>
                <w:rFonts w:ascii="Times New Roman" w:hAnsi="Times New Roman" w:cs="Times New Roman"/>
                <w:sz w:val="24"/>
                <w:szCs w:val="24"/>
                <w:lang w:val="ro-RO"/>
              </w:rPr>
              <w:t>locală-</w:t>
            </w:r>
            <w:proofErr w:type="spellEnd"/>
          </w:p>
          <w:p w:rsidR="007B7958" w:rsidRPr="00857F82" w:rsidRDefault="007B7958" w:rsidP="00A81FA4">
            <w:pPr>
              <w:pBdr>
                <w:bottom w:val="single" w:sz="4" w:space="1" w:color="auto"/>
              </w:pBdr>
              <w:spacing w:line="276" w:lineRule="auto"/>
              <w:jc w:val="both"/>
              <w:rPr>
                <w:rFonts w:ascii="Times New Roman" w:hAnsi="Times New Roman" w:cs="Times New Roman"/>
                <w:sz w:val="24"/>
                <w:szCs w:val="24"/>
                <w:lang w:val="ro-RO"/>
              </w:rPr>
            </w:pPr>
            <w:r w:rsidRPr="00857F82">
              <w:rPr>
                <w:rFonts w:ascii="Times New Roman" w:hAnsi="Times New Roman" w:cs="Times New Roman"/>
                <w:sz w:val="24"/>
                <w:szCs w:val="24"/>
                <w:lang w:val="ro-RO"/>
              </w:rPr>
              <w:t>3 050000 lei</w:t>
            </w:r>
          </w:p>
        </w:tc>
        <w:tc>
          <w:tcPr>
            <w:tcW w:w="3402" w:type="dxa"/>
          </w:tcPr>
          <w:p w:rsidR="007B7958" w:rsidRPr="00857F82" w:rsidRDefault="00314655" w:rsidP="00314655">
            <w:pPr>
              <w:spacing w:line="276" w:lineRule="auto"/>
              <w:jc w:val="both"/>
              <w:rPr>
                <w:rFonts w:ascii="Times New Roman" w:hAnsi="Times New Roman" w:cs="Times New Roman"/>
                <w:bCs/>
                <w:sz w:val="24"/>
                <w:szCs w:val="24"/>
                <w:lang w:val="ro-RO"/>
              </w:rPr>
            </w:pPr>
            <w:r w:rsidRPr="00857F82">
              <w:rPr>
                <w:rFonts w:ascii="Times New Roman" w:hAnsi="Times New Roman" w:cs="Times New Roman"/>
                <w:bCs/>
                <w:sz w:val="24"/>
                <w:szCs w:val="24"/>
                <w:lang w:val="ro-RO"/>
              </w:rPr>
              <w:t>Stația de tratare a apei  apeductului magistral Zagarancea-Cornești reabilitată</w:t>
            </w:r>
          </w:p>
          <w:p w:rsidR="00314655" w:rsidRPr="00857F82" w:rsidRDefault="00314655" w:rsidP="00314655">
            <w:pPr>
              <w:spacing w:line="276" w:lineRule="auto"/>
              <w:jc w:val="both"/>
              <w:rPr>
                <w:rFonts w:ascii="Times New Roman" w:hAnsi="Times New Roman" w:cs="Times New Roman"/>
                <w:sz w:val="24"/>
                <w:szCs w:val="24"/>
                <w:lang w:val="ro-RO"/>
              </w:rPr>
            </w:pPr>
            <w:r w:rsidRPr="00857F82">
              <w:rPr>
                <w:rFonts w:ascii="Times New Roman" w:hAnsi="Times New Roman" w:cs="Times New Roman"/>
                <w:bCs/>
                <w:sz w:val="24"/>
                <w:szCs w:val="24"/>
                <w:lang w:val="ro-RO"/>
              </w:rPr>
              <w:t>Apeductul magistral Zagarancea-Cornești extins cu 12,5  km</w:t>
            </w:r>
          </w:p>
        </w:tc>
        <w:tc>
          <w:tcPr>
            <w:tcW w:w="3686" w:type="dxa"/>
          </w:tcPr>
          <w:p w:rsidR="00715991" w:rsidRPr="00857F82" w:rsidRDefault="00CB30DD" w:rsidP="00314655">
            <w:pPr>
              <w:spacing w:line="276" w:lineRule="auto"/>
              <w:jc w:val="both"/>
              <w:rPr>
                <w:rFonts w:ascii="Times New Roman" w:hAnsi="Times New Roman" w:cs="Times New Roman"/>
                <w:sz w:val="24"/>
                <w:szCs w:val="24"/>
              </w:rPr>
            </w:pPr>
            <w:proofErr w:type="spellStart"/>
            <w:r w:rsidRPr="00857F82">
              <w:rPr>
                <w:rFonts w:ascii="Times New Roman" w:hAnsi="Times New Roman" w:cs="Times New Roman"/>
                <w:b/>
                <w:bCs/>
                <w:sz w:val="24"/>
                <w:szCs w:val="24"/>
                <w:lang w:val="en-US"/>
              </w:rPr>
              <w:t>Rezultatul</w:t>
            </w:r>
            <w:proofErr w:type="spellEnd"/>
            <w:r w:rsidRPr="00857F82">
              <w:rPr>
                <w:rFonts w:ascii="Times New Roman" w:hAnsi="Times New Roman" w:cs="Times New Roman"/>
                <w:b/>
                <w:bCs/>
                <w:sz w:val="24"/>
                <w:szCs w:val="24"/>
                <w:lang w:val="en-US"/>
              </w:rPr>
              <w:t xml:space="preserve"> 1:</w:t>
            </w:r>
            <w:r w:rsidRPr="00857F82">
              <w:rPr>
                <w:rFonts w:ascii="Times New Roman" w:hAnsi="Times New Roman" w:cs="Times New Roman"/>
                <w:sz w:val="24"/>
                <w:szCs w:val="24"/>
                <w:lang w:val="en-US"/>
              </w:rPr>
              <w:t xml:space="preserve"> </w:t>
            </w:r>
            <w:proofErr w:type="spellStart"/>
            <w:r w:rsidRPr="00857F82">
              <w:rPr>
                <w:rFonts w:ascii="Times New Roman" w:hAnsi="Times New Roman" w:cs="Times New Roman"/>
                <w:sz w:val="24"/>
                <w:szCs w:val="24"/>
                <w:lang w:val="en-US"/>
              </w:rPr>
              <w:t>Baza</w:t>
            </w:r>
            <w:proofErr w:type="spellEnd"/>
            <w:r w:rsidRPr="00857F82">
              <w:rPr>
                <w:rFonts w:ascii="Times New Roman" w:hAnsi="Times New Roman" w:cs="Times New Roman"/>
                <w:sz w:val="24"/>
                <w:szCs w:val="24"/>
                <w:lang w:val="en-US"/>
              </w:rPr>
              <w:t xml:space="preserve"> </w:t>
            </w:r>
            <w:proofErr w:type="spellStart"/>
            <w:r w:rsidRPr="00857F82">
              <w:rPr>
                <w:rFonts w:ascii="Times New Roman" w:hAnsi="Times New Roman" w:cs="Times New Roman"/>
                <w:sz w:val="24"/>
                <w:szCs w:val="24"/>
                <w:lang w:val="en-US"/>
              </w:rPr>
              <w:t>pentru</w:t>
            </w:r>
            <w:proofErr w:type="spellEnd"/>
            <w:r w:rsidRPr="00857F82">
              <w:rPr>
                <w:rFonts w:ascii="Times New Roman" w:hAnsi="Times New Roman" w:cs="Times New Roman"/>
                <w:sz w:val="24"/>
                <w:szCs w:val="24"/>
                <w:lang w:val="en-US"/>
              </w:rPr>
              <w:t xml:space="preserve"> </w:t>
            </w:r>
            <w:proofErr w:type="spellStart"/>
            <w:r w:rsidRPr="00857F82">
              <w:rPr>
                <w:rFonts w:ascii="Times New Roman" w:hAnsi="Times New Roman" w:cs="Times New Roman"/>
                <w:sz w:val="24"/>
                <w:szCs w:val="24"/>
                <w:lang w:val="en-US"/>
              </w:rPr>
              <w:t>îmbunătățirea</w:t>
            </w:r>
            <w:proofErr w:type="spellEnd"/>
            <w:r w:rsidRPr="00857F82">
              <w:rPr>
                <w:rFonts w:ascii="Times New Roman" w:hAnsi="Times New Roman" w:cs="Times New Roman"/>
                <w:sz w:val="24"/>
                <w:szCs w:val="24"/>
                <w:lang w:val="en-US"/>
              </w:rPr>
              <w:t xml:space="preserve"> </w:t>
            </w:r>
            <w:proofErr w:type="spellStart"/>
            <w:r w:rsidRPr="00857F82">
              <w:rPr>
                <w:rFonts w:ascii="Times New Roman" w:hAnsi="Times New Roman" w:cs="Times New Roman"/>
                <w:sz w:val="24"/>
                <w:szCs w:val="24"/>
                <w:lang w:val="en-US"/>
              </w:rPr>
              <w:t>serviciilor</w:t>
            </w:r>
            <w:proofErr w:type="spellEnd"/>
            <w:r w:rsidRPr="00857F82">
              <w:rPr>
                <w:rFonts w:ascii="Times New Roman" w:hAnsi="Times New Roman" w:cs="Times New Roman"/>
                <w:sz w:val="24"/>
                <w:szCs w:val="24"/>
                <w:lang w:val="en-US"/>
              </w:rPr>
              <w:t xml:space="preserve"> de AAC </w:t>
            </w:r>
            <w:proofErr w:type="spellStart"/>
            <w:r w:rsidRPr="00857F82">
              <w:rPr>
                <w:rFonts w:ascii="Times New Roman" w:hAnsi="Times New Roman" w:cs="Times New Roman"/>
                <w:sz w:val="24"/>
                <w:szCs w:val="24"/>
                <w:lang w:val="en-US"/>
              </w:rPr>
              <w:t>în</w:t>
            </w:r>
            <w:proofErr w:type="spellEnd"/>
            <w:r w:rsidRPr="00857F82">
              <w:rPr>
                <w:rFonts w:ascii="Times New Roman" w:hAnsi="Times New Roman" w:cs="Times New Roman"/>
                <w:sz w:val="24"/>
                <w:szCs w:val="24"/>
                <w:lang w:val="en-US"/>
              </w:rPr>
              <w:t xml:space="preserve">  32 de </w:t>
            </w:r>
            <w:proofErr w:type="spellStart"/>
            <w:r w:rsidRPr="00857F82">
              <w:rPr>
                <w:rFonts w:ascii="Times New Roman" w:hAnsi="Times New Roman" w:cs="Times New Roman"/>
                <w:sz w:val="24"/>
                <w:szCs w:val="24"/>
                <w:lang w:val="en-US"/>
              </w:rPr>
              <w:t>localități</w:t>
            </w:r>
            <w:proofErr w:type="spellEnd"/>
            <w:r w:rsidRPr="00857F82">
              <w:rPr>
                <w:rFonts w:ascii="Times New Roman" w:hAnsi="Times New Roman" w:cs="Times New Roman"/>
                <w:sz w:val="24"/>
                <w:szCs w:val="24"/>
                <w:lang w:val="en-US"/>
              </w:rPr>
              <w:t xml:space="preserve"> </w:t>
            </w:r>
            <w:proofErr w:type="spellStart"/>
            <w:r w:rsidRPr="00857F82">
              <w:rPr>
                <w:rFonts w:ascii="Times New Roman" w:hAnsi="Times New Roman" w:cs="Times New Roman"/>
                <w:sz w:val="24"/>
                <w:szCs w:val="24"/>
                <w:lang w:val="en-US"/>
              </w:rPr>
              <w:t>este</w:t>
            </w:r>
            <w:proofErr w:type="spellEnd"/>
            <w:r w:rsidRPr="00857F82">
              <w:rPr>
                <w:rFonts w:ascii="Times New Roman" w:hAnsi="Times New Roman" w:cs="Times New Roman"/>
                <w:sz w:val="24"/>
                <w:szCs w:val="24"/>
                <w:lang w:val="en-US"/>
              </w:rPr>
              <w:t xml:space="preserve"> </w:t>
            </w:r>
            <w:proofErr w:type="spellStart"/>
            <w:r w:rsidRPr="00857F82">
              <w:rPr>
                <w:rFonts w:ascii="Times New Roman" w:hAnsi="Times New Roman" w:cs="Times New Roman"/>
                <w:sz w:val="24"/>
                <w:szCs w:val="24"/>
                <w:lang w:val="en-US"/>
              </w:rPr>
              <w:t>dezvoltată</w:t>
            </w:r>
            <w:proofErr w:type="spellEnd"/>
            <w:r w:rsidRPr="00857F82">
              <w:rPr>
                <w:rFonts w:ascii="Times New Roman" w:hAnsi="Times New Roman" w:cs="Times New Roman"/>
                <w:sz w:val="24"/>
                <w:szCs w:val="24"/>
              </w:rPr>
              <w:t xml:space="preserve"> </w:t>
            </w:r>
          </w:p>
          <w:p w:rsidR="00715991" w:rsidRPr="00E85AA4" w:rsidRDefault="00CB30DD" w:rsidP="00314655">
            <w:pPr>
              <w:spacing w:line="276" w:lineRule="auto"/>
              <w:jc w:val="both"/>
              <w:rPr>
                <w:rFonts w:ascii="Times New Roman" w:hAnsi="Times New Roman" w:cs="Times New Roman"/>
                <w:sz w:val="24"/>
                <w:szCs w:val="24"/>
                <w:lang w:val="en-US"/>
              </w:rPr>
            </w:pPr>
            <w:proofErr w:type="spellStart"/>
            <w:r w:rsidRPr="00857F82">
              <w:rPr>
                <w:rFonts w:ascii="Times New Roman" w:hAnsi="Times New Roman" w:cs="Times New Roman"/>
                <w:b/>
                <w:bCs/>
                <w:sz w:val="24"/>
                <w:szCs w:val="24"/>
                <w:lang w:val="fr-CA"/>
              </w:rPr>
              <w:t>Rezultatul</w:t>
            </w:r>
            <w:proofErr w:type="spellEnd"/>
            <w:r w:rsidRPr="00857F82">
              <w:rPr>
                <w:rFonts w:ascii="Times New Roman" w:hAnsi="Times New Roman" w:cs="Times New Roman"/>
                <w:b/>
                <w:bCs/>
                <w:sz w:val="24"/>
                <w:szCs w:val="24"/>
                <w:lang w:val="fr-CA"/>
              </w:rPr>
              <w:t xml:space="preserve"> 2</w:t>
            </w:r>
            <w:r w:rsidRPr="00857F82">
              <w:rPr>
                <w:rFonts w:ascii="Times New Roman" w:hAnsi="Times New Roman" w:cs="Times New Roman"/>
                <w:sz w:val="24"/>
                <w:szCs w:val="24"/>
                <w:lang w:val="fr-CA"/>
              </w:rPr>
              <w:t xml:space="preserve">: </w:t>
            </w:r>
            <w:proofErr w:type="spellStart"/>
            <w:r w:rsidRPr="00857F82">
              <w:rPr>
                <w:rFonts w:ascii="Times New Roman" w:hAnsi="Times New Roman" w:cs="Times New Roman"/>
                <w:sz w:val="24"/>
                <w:szCs w:val="24"/>
                <w:lang w:val="fr-CA"/>
              </w:rPr>
              <w:t>Infrastructura</w:t>
            </w:r>
            <w:proofErr w:type="spellEnd"/>
            <w:r w:rsidRPr="00857F82">
              <w:rPr>
                <w:rFonts w:ascii="Times New Roman" w:hAnsi="Times New Roman" w:cs="Times New Roman"/>
                <w:sz w:val="24"/>
                <w:szCs w:val="24"/>
                <w:lang w:val="fr-CA"/>
              </w:rPr>
              <w:t xml:space="preserve"> </w:t>
            </w:r>
            <w:proofErr w:type="spellStart"/>
            <w:r w:rsidRPr="00857F82">
              <w:rPr>
                <w:rFonts w:ascii="Times New Roman" w:hAnsi="Times New Roman" w:cs="Times New Roman"/>
                <w:sz w:val="24"/>
                <w:szCs w:val="24"/>
                <w:lang w:val="fr-CA"/>
              </w:rPr>
              <w:t>pentru</w:t>
            </w:r>
            <w:proofErr w:type="spellEnd"/>
            <w:r w:rsidRPr="00857F82">
              <w:rPr>
                <w:rFonts w:ascii="Times New Roman" w:hAnsi="Times New Roman" w:cs="Times New Roman"/>
                <w:sz w:val="24"/>
                <w:szCs w:val="24"/>
                <w:lang w:val="fr-CA"/>
              </w:rPr>
              <w:t xml:space="preserve"> </w:t>
            </w:r>
            <w:proofErr w:type="spellStart"/>
            <w:r w:rsidRPr="00857F82">
              <w:rPr>
                <w:rFonts w:ascii="Times New Roman" w:hAnsi="Times New Roman" w:cs="Times New Roman"/>
                <w:sz w:val="24"/>
                <w:szCs w:val="24"/>
                <w:lang w:val="fr-CA"/>
              </w:rPr>
              <w:t>prestarea</w:t>
            </w:r>
            <w:proofErr w:type="spellEnd"/>
            <w:r w:rsidRPr="00857F82">
              <w:rPr>
                <w:rFonts w:ascii="Times New Roman" w:hAnsi="Times New Roman" w:cs="Times New Roman"/>
                <w:sz w:val="24"/>
                <w:szCs w:val="24"/>
                <w:lang w:val="fr-CA"/>
              </w:rPr>
              <w:t xml:space="preserve"> </w:t>
            </w:r>
            <w:proofErr w:type="spellStart"/>
            <w:proofErr w:type="gramStart"/>
            <w:r w:rsidRPr="00857F82">
              <w:rPr>
                <w:rFonts w:ascii="Times New Roman" w:hAnsi="Times New Roman" w:cs="Times New Roman"/>
                <w:sz w:val="24"/>
                <w:szCs w:val="24"/>
                <w:lang w:val="fr-CA"/>
              </w:rPr>
              <w:t>serviciilor</w:t>
            </w:r>
            <w:proofErr w:type="spellEnd"/>
            <w:r w:rsidRPr="00857F82">
              <w:rPr>
                <w:rFonts w:ascii="Times New Roman" w:hAnsi="Times New Roman" w:cs="Times New Roman"/>
                <w:sz w:val="24"/>
                <w:szCs w:val="24"/>
                <w:lang w:val="fr-CA"/>
              </w:rPr>
              <w:t xml:space="preserve"> de AAC este </w:t>
            </w:r>
            <w:proofErr w:type="gramEnd"/>
            <w:r w:rsidRPr="00857F82">
              <w:rPr>
                <w:rFonts w:ascii="Times New Roman" w:hAnsi="Times New Roman" w:cs="Times New Roman"/>
                <w:sz w:val="24"/>
                <w:szCs w:val="24"/>
                <w:lang w:val="fr-CA"/>
              </w:rPr>
              <w:t xml:space="preserve"> </w:t>
            </w:r>
            <w:proofErr w:type="spellStart"/>
            <w:r w:rsidRPr="00857F82">
              <w:rPr>
                <w:rFonts w:ascii="Times New Roman" w:hAnsi="Times New Roman" w:cs="Times New Roman"/>
                <w:sz w:val="24"/>
                <w:szCs w:val="24"/>
                <w:lang w:val="fr-CA"/>
              </w:rPr>
              <w:t>îmbunătă</w:t>
            </w:r>
            <w:proofErr w:type="spellEnd"/>
            <w:r w:rsidRPr="00857F82">
              <w:rPr>
                <w:rFonts w:ascii="Times New Roman" w:hAnsi="Times New Roman" w:cs="Times New Roman"/>
                <w:sz w:val="24"/>
                <w:szCs w:val="24"/>
                <w:lang w:val="fr-CA"/>
              </w:rPr>
              <w:t>ț</w:t>
            </w:r>
            <w:proofErr w:type="spellStart"/>
            <w:r w:rsidRPr="00857F82">
              <w:rPr>
                <w:rFonts w:ascii="Times New Roman" w:hAnsi="Times New Roman" w:cs="Times New Roman"/>
                <w:sz w:val="24"/>
                <w:szCs w:val="24"/>
                <w:lang w:val="fr-CA"/>
              </w:rPr>
              <w:t>ită</w:t>
            </w:r>
            <w:proofErr w:type="spellEnd"/>
            <w:r w:rsidRPr="00857F82">
              <w:rPr>
                <w:rFonts w:ascii="Times New Roman" w:hAnsi="Times New Roman" w:cs="Times New Roman"/>
                <w:sz w:val="24"/>
                <w:szCs w:val="24"/>
                <w:lang w:val="fr-CA"/>
              </w:rPr>
              <w:t xml:space="preserve">, 70 </w:t>
            </w:r>
            <w:proofErr w:type="spellStart"/>
            <w:r w:rsidRPr="00857F82">
              <w:rPr>
                <w:rFonts w:ascii="Times New Roman" w:hAnsi="Times New Roman" w:cs="Times New Roman"/>
                <w:sz w:val="24"/>
                <w:szCs w:val="24"/>
                <w:lang w:val="fr-CA"/>
              </w:rPr>
              <w:t>mii</w:t>
            </w:r>
            <w:proofErr w:type="spellEnd"/>
            <w:r w:rsidRPr="00857F82">
              <w:rPr>
                <w:rFonts w:ascii="Times New Roman" w:hAnsi="Times New Roman" w:cs="Times New Roman"/>
                <w:sz w:val="24"/>
                <w:szCs w:val="24"/>
                <w:lang w:val="fr-CA"/>
              </w:rPr>
              <w:t xml:space="preserve"> </w:t>
            </w:r>
            <w:proofErr w:type="spellStart"/>
            <w:r w:rsidRPr="00857F82">
              <w:rPr>
                <w:rFonts w:ascii="Times New Roman" w:hAnsi="Times New Roman" w:cs="Times New Roman"/>
                <w:sz w:val="24"/>
                <w:szCs w:val="24"/>
                <w:lang w:val="fr-CA"/>
              </w:rPr>
              <w:t>cetă</w:t>
            </w:r>
            <w:proofErr w:type="spellEnd"/>
            <w:r w:rsidRPr="00857F82">
              <w:rPr>
                <w:rFonts w:ascii="Times New Roman" w:hAnsi="Times New Roman" w:cs="Times New Roman"/>
                <w:sz w:val="24"/>
                <w:szCs w:val="24"/>
                <w:lang w:val="fr-CA"/>
              </w:rPr>
              <w:t>ț</w:t>
            </w:r>
            <w:proofErr w:type="spellStart"/>
            <w:r w:rsidRPr="00857F82">
              <w:rPr>
                <w:rFonts w:ascii="Times New Roman" w:hAnsi="Times New Roman" w:cs="Times New Roman"/>
                <w:sz w:val="24"/>
                <w:szCs w:val="24"/>
                <w:lang w:val="fr-CA"/>
              </w:rPr>
              <w:t>eni</w:t>
            </w:r>
            <w:proofErr w:type="spellEnd"/>
            <w:r w:rsidRPr="00857F82">
              <w:rPr>
                <w:rFonts w:ascii="Times New Roman" w:hAnsi="Times New Roman" w:cs="Times New Roman"/>
                <w:sz w:val="24"/>
                <w:szCs w:val="24"/>
                <w:lang w:val="fr-CA"/>
              </w:rPr>
              <w:t xml:space="preserve"> au </w:t>
            </w:r>
            <w:proofErr w:type="spellStart"/>
            <w:r w:rsidRPr="00857F82">
              <w:rPr>
                <w:rFonts w:ascii="Times New Roman" w:hAnsi="Times New Roman" w:cs="Times New Roman"/>
                <w:sz w:val="24"/>
                <w:szCs w:val="24"/>
                <w:lang w:val="fr-CA"/>
              </w:rPr>
              <w:t>accces</w:t>
            </w:r>
            <w:proofErr w:type="spellEnd"/>
            <w:r w:rsidRPr="00857F82">
              <w:rPr>
                <w:rFonts w:ascii="Times New Roman" w:hAnsi="Times New Roman" w:cs="Times New Roman"/>
                <w:sz w:val="24"/>
                <w:szCs w:val="24"/>
                <w:lang w:val="fr-CA"/>
              </w:rPr>
              <w:t xml:space="preserve"> </w:t>
            </w:r>
            <w:proofErr w:type="spellStart"/>
            <w:r w:rsidRPr="00857F82">
              <w:rPr>
                <w:rFonts w:ascii="Times New Roman" w:hAnsi="Times New Roman" w:cs="Times New Roman"/>
                <w:sz w:val="24"/>
                <w:szCs w:val="24"/>
                <w:lang w:val="fr-CA"/>
              </w:rPr>
              <w:t>nelimitat</w:t>
            </w:r>
            <w:proofErr w:type="spellEnd"/>
            <w:r w:rsidRPr="00857F82">
              <w:rPr>
                <w:rFonts w:ascii="Times New Roman" w:hAnsi="Times New Roman" w:cs="Times New Roman"/>
                <w:sz w:val="24"/>
                <w:szCs w:val="24"/>
                <w:lang w:val="fr-CA"/>
              </w:rPr>
              <w:t xml:space="preserve"> la </w:t>
            </w:r>
            <w:proofErr w:type="spellStart"/>
            <w:r w:rsidRPr="00857F82">
              <w:rPr>
                <w:rFonts w:ascii="Times New Roman" w:hAnsi="Times New Roman" w:cs="Times New Roman"/>
                <w:sz w:val="24"/>
                <w:szCs w:val="24"/>
                <w:lang w:val="fr-CA"/>
              </w:rPr>
              <w:t>servicii</w:t>
            </w:r>
            <w:proofErr w:type="spellEnd"/>
            <w:r w:rsidRPr="00857F82">
              <w:rPr>
                <w:rFonts w:ascii="Times New Roman" w:hAnsi="Times New Roman" w:cs="Times New Roman"/>
                <w:sz w:val="24"/>
                <w:szCs w:val="24"/>
                <w:lang w:val="fr-CA"/>
              </w:rPr>
              <w:t xml:space="preserve"> de AAC de </w:t>
            </w:r>
            <w:proofErr w:type="spellStart"/>
            <w:r w:rsidRPr="00857F82">
              <w:rPr>
                <w:rFonts w:ascii="Times New Roman" w:hAnsi="Times New Roman" w:cs="Times New Roman"/>
                <w:sz w:val="24"/>
                <w:szCs w:val="24"/>
                <w:lang w:val="fr-CA"/>
              </w:rPr>
              <w:t>calitate</w:t>
            </w:r>
            <w:proofErr w:type="spellEnd"/>
            <w:r w:rsidRPr="00E85AA4">
              <w:rPr>
                <w:rFonts w:ascii="Times New Roman" w:hAnsi="Times New Roman" w:cs="Times New Roman"/>
                <w:sz w:val="24"/>
                <w:szCs w:val="24"/>
                <w:lang w:val="en-US"/>
              </w:rPr>
              <w:t xml:space="preserve"> </w:t>
            </w:r>
          </w:p>
          <w:p w:rsidR="007B7958" w:rsidRPr="00857F82" w:rsidRDefault="00CB30DD" w:rsidP="00A81FA4">
            <w:pPr>
              <w:spacing w:line="276" w:lineRule="auto"/>
              <w:jc w:val="both"/>
              <w:rPr>
                <w:rFonts w:ascii="Times New Roman" w:hAnsi="Times New Roman" w:cs="Times New Roman"/>
                <w:sz w:val="24"/>
                <w:szCs w:val="24"/>
                <w:lang w:val="ro-RO"/>
              </w:rPr>
            </w:pPr>
            <w:proofErr w:type="spellStart"/>
            <w:r w:rsidRPr="00857F82">
              <w:rPr>
                <w:rFonts w:ascii="Times New Roman" w:hAnsi="Times New Roman" w:cs="Times New Roman"/>
                <w:b/>
                <w:bCs/>
                <w:sz w:val="24"/>
                <w:szCs w:val="24"/>
                <w:lang w:val="fr-CA"/>
              </w:rPr>
              <w:t>Rezultatul</w:t>
            </w:r>
            <w:proofErr w:type="spellEnd"/>
            <w:r w:rsidRPr="00857F82">
              <w:rPr>
                <w:rFonts w:ascii="Times New Roman" w:hAnsi="Times New Roman" w:cs="Times New Roman"/>
                <w:b/>
                <w:bCs/>
                <w:sz w:val="24"/>
                <w:szCs w:val="24"/>
                <w:lang w:val="fr-CA"/>
              </w:rPr>
              <w:t xml:space="preserve"> 3 :</w:t>
            </w:r>
            <w:r w:rsidRPr="00857F82">
              <w:rPr>
                <w:rFonts w:ascii="Times New Roman" w:hAnsi="Times New Roman" w:cs="Times New Roman"/>
                <w:sz w:val="24"/>
                <w:szCs w:val="24"/>
                <w:lang w:val="fr-CA"/>
              </w:rPr>
              <w:t xml:space="preserve"> APL de </w:t>
            </w:r>
            <w:proofErr w:type="spellStart"/>
            <w:r w:rsidRPr="00857F82">
              <w:rPr>
                <w:rFonts w:ascii="Times New Roman" w:hAnsi="Times New Roman" w:cs="Times New Roman"/>
                <w:sz w:val="24"/>
                <w:szCs w:val="24"/>
                <w:lang w:val="fr-CA"/>
              </w:rPr>
              <w:t>nivel</w:t>
            </w:r>
            <w:proofErr w:type="spellEnd"/>
            <w:r w:rsidRPr="00857F82">
              <w:rPr>
                <w:rFonts w:ascii="Times New Roman" w:hAnsi="Times New Roman" w:cs="Times New Roman"/>
                <w:sz w:val="24"/>
                <w:szCs w:val="24"/>
                <w:lang w:val="fr-CA"/>
              </w:rPr>
              <w:t xml:space="preserve"> I ș</w:t>
            </w:r>
            <w:proofErr w:type="spellStart"/>
            <w:r w:rsidRPr="00857F82">
              <w:rPr>
                <w:rFonts w:ascii="Times New Roman" w:hAnsi="Times New Roman" w:cs="Times New Roman"/>
                <w:sz w:val="24"/>
                <w:szCs w:val="24"/>
                <w:lang w:val="fr-CA"/>
              </w:rPr>
              <w:t>iII</w:t>
            </w:r>
            <w:proofErr w:type="spellEnd"/>
            <w:r w:rsidRPr="00857F82">
              <w:rPr>
                <w:rFonts w:ascii="Times New Roman" w:hAnsi="Times New Roman" w:cs="Times New Roman"/>
                <w:sz w:val="24"/>
                <w:szCs w:val="24"/>
                <w:lang w:val="fr-CA"/>
              </w:rPr>
              <w:t xml:space="preserve">,  </w:t>
            </w:r>
            <w:proofErr w:type="spellStart"/>
            <w:r w:rsidRPr="00857F82">
              <w:rPr>
                <w:rFonts w:ascii="Times New Roman" w:hAnsi="Times New Roman" w:cs="Times New Roman"/>
                <w:sz w:val="24"/>
                <w:szCs w:val="24"/>
                <w:lang w:val="fr-CA"/>
              </w:rPr>
              <w:t>cetă</w:t>
            </w:r>
            <w:proofErr w:type="spellEnd"/>
            <w:r w:rsidRPr="00857F82">
              <w:rPr>
                <w:rFonts w:ascii="Times New Roman" w:hAnsi="Times New Roman" w:cs="Times New Roman"/>
                <w:sz w:val="24"/>
                <w:szCs w:val="24"/>
                <w:lang w:val="fr-CA"/>
              </w:rPr>
              <w:t>ț</w:t>
            </w:r>
            <w:proofErr w:type="spellStart"/>
            <w:r w:rsidRPr="00857F82">
              <w:rPr>
                <w:rFonts w:ascii="Times New Roman" w:hAnsi="Times New Roman" w:cs="Times New Roman"/>
                <w:sz w:val="24"/>
                <w:szCs w:val="24"/>
                <w:lang w:val="fr-CA"/>
              </w:rPr>
              <w:t>enii</w:t>
            </w:r>
            <w:proofErr w:type="spellEnd"/>
            <w:r w:rsidRPr="00857F82">
              <w:rPr>
                <w:rFonts w:ascii="Times New Roman" w:hAnsi="Times New Roman" w:cs="Times New Roman"/>
                <w:sz w:val="24"/>
                <w:szCs w:val="24"/>
                <w:lang w:val="fr-CA"/>
              </w:rPr>
              <w:t xml:space="preserve"> </w:t>
            </w:r>
            <w:proofErr w:type="spellStart"/>
            <w:r w:rsidRPr="00857F82">
              <w:rPr>
                <w:rFonts w:ascii="Times New Roman" w:hAnsi="Times New Roman" w:cs="Times New Roman"/>
                <w:sz w:val="24"/>
                <w:szCs w:val="24"/>
                <w:lang w:val="fr-CA"/>
              </w:rPr>
              <w:t>din</w:t>
            </w:r>
            <w:proofErr w:type="spellEnd"/>
            <w:r w:rsidRPr="00857F82">
              <w:rPr>
                <w:rFonts w:ascii="Times New Roman" w:hAnsi="Times New Roman" w:cs="Times New Roman"/>
                <w:sz w:val="24"/>
                <w:szCs w:val="24"/>
                <w:lang w:val="fr-CA"/>
              </w:rPr>
              <w:t xml:space="preserve"> </w:t>
            </w:r>
            <w:proofErr w:type="spellStart"/>
            <w:r w:rsidRPr="00857F82">
              <w:rPr>
                <w:rFonts w:ascii="Times New Roman" w:hAnsi="Times New Roman" w:cs="Times New Roman"/>
                <w:sz w:val="24"/>
                <w:szCs w:val="24"/>
                <w:lang w:val="fr-CA"/>
              </w:rPr>
              <w:t>regiune</w:t>
            </w:r>
            <w:proofErr w:type="spellEnd"/>
            <w:r w:rsidRPr="00857F82">
              <w:rPr>
                <w:rFonts w:ascii="Times New Roman" w:hAnsi="Times New Roman" w:cs="Times New Roman"/>
                <w:sz w:val="24"/>
                <w:szCs w:val="24"/>
                <w:lang w:val="fr-CA"/>
              </w:rPr>
              <w:t xml:space="preserve"> </w:t>
            </w:r>
            <w:proofErr w:type="spellStart"/>
            <w:r w:rsidRPr="00857F82">
              <w:rPr>
                <w:rFonts w:ascii="Times New Roman" w:hAnsi="Times New Roman" w:cs="Times New Roman"/>
                <w:sz w:val="24"/>
                <w:szCs w:val="24"/>
                <w:lang w:val="fr-CA"/>
              </w:rPr>
              <w:t>sunt</w:t>
            </w:r>
            <w:proofErr w:type="spellEnd"/>
            <w:r w:rsidRPr="00857F82">
              <w:rPr>
                <w:rFonts w:ascii="Times New Roman" w:hAnsi="Times New Roman" w:cs="Times New Roman"/>
                <w:sz w:val="24"/>
                <w:szCs w:val="24"/>
                <w:lang w:val="fr-CA"/>
              </w:rPr>
              <w:t xml:space="preserve"> informați  </w:t>
            </w:r>
            <w:r w:rsidRPr="00857F82">
              <w:rPr>
                <w:rFonts w:ascii="Times New Roman" w:hAnsi="Times New Roman" w:cs="Times New Roman"/>
                <w:sz w:val="24"/>
                <w:szCs w:val="24"/>
                <w:lang w:val="fr-CA"/>
              </w:rPr>
              <w:lastRenderedPageBreak/>
              <w:t xml:space="preserve">și </w:t>
            </w:r>
            <w:proofErr w:type="spellStart"/>
            <w:r w:rsidRPr="00857F82">
              <w:rPr>
                <w:rFonts w:ascii="Times New Roman" w:hAnsi="Times New Roman" w:cs="Times New Roman"/>
                <w:sz w:val="24"/>
                <w:szCs w:val="24"/>
                <w:lang w:val="fr-CA"/>
              </w:rPr>
              <w:t>pregăti</w:t>
            </w:r>
            <w:proofErr w:type="spellEnd"/>
            <w:r w:rsidRPr="00857F82">
              <w:rPr>
                <w:rFonts w:ascii="Times New Roman" w:hAnsi="Times New Roman" w:cs="Times New Roman"/>
                <w:sz w:val="24"/>
                <w:szCs w:val="24"/>
                <w:lang w:val="fr-CA"/>
              </w:rPr>
              <w:t xml:space="preserve">ți </w:t>
            </w:r>
            <w:proofErr w:type="spellStart"/>
            <w:r w:rsidRPr="00857F82">
              <w:rPr>
                <w:rFonts w:ascii="Times New Roman" w:hAnsi="Times New Roman" w:cs="Times New Roman"/>
                <w:sz w:val="24"/>
                <w:szCs w:val="24"/>
                <w:lang w:val="fr-CA"/>
              </w:rPr>
              <w:t>pentru</w:t>
            </w:r>
            <w:proofErr w:type="spellEnd"/>
            <w:r w:rsidRPr="00857F82">
              <w:rPr>
                <w:rFonts w:ascii="Times New Roman" w:hAnsi="Times New Roman" w:cs="Times New Roman"/>
                <w:sz w:val="24"/>
                <w:szCs w:val="24"/>
                <w:lang w:val="fr-CA"/>
              </w:rPr>
              <w:t xml:space="preserve"> a </w:t>
            </w:r>
            <w:proofErr w:type="spellStart"/>
            <w:r w:rsidRPr="00857F82">
              <w:rPr>
                <w:rFonts w:ascii="Times New Roman" w:hAnsi="Times New Roman" w:cs="Times New Roman"/>
                <w:sz w:val="24"/>
                <w:szCs w:val="24"/>
                <w:lang w:val="fr-CA"/>
              </w:rPr>
              <w:t>dezvolta</w:t>
            </w:r>
            <w:proofErr w:type="spellEnd"/>
            <w:r w:rsidRPr="00857F82">
              <w:rPr>
                <w:rFonts w:ascii="Times New Roman" w:hAnsi="Times New Roman" w:cs="Times New Roman"/>
                <w:sz w:val="24"/>
                <w:szCs w:val="24"/>
                <w:lang w:val="fr-CA"/>
              </w:rPr>
              <w:t xml:space="preserve"> </w:t>
            </w:r>
            <w:proofErr w:type="spellStart"/>
            <w:r w:rsidRPr="00857F82">
              <w:rPr>
                <w:rFonts w:ascii="Times New Roman" w:hAnsi="Times New Roman" w:cs="Times New Roman"/>
                <w:sz w:val="24"/>
                <w:szCs w:val="24"/>
                <w:lang w:val="fr-CA"/>
              </w:rPr>
              <w:t>re</w:t>
            </w:r>
            <w:proofErr w:type="spellEnd"/>
            <w:r w:rsidRPr="00857F82">
              <w:rPr>
                <w:rFonts w:ascii="Times New Roman" w:hAnsi="Times New Roman" w:cs="Times New Roman"/>
                <w:sz w:val="24"/>
                <w:szCs w:val="24"/>
                <w:lang w:val="fr-CA"/>
              </w:rPr>
              <w:t>ț</w:t>
            </w:r>
            <w:proofErr w:type="spellStart"/>
            <w:r w:rsidRPr="00857F82">
              <w:rPr>
                <w:rFonts w:ascii="Times New Roman" w:hAnsi="Times New Roman" w:cs="Times New Roman"/>
                <w:sz w:val="24"/>
                <w:szCs w:val="24"/>
                <w:lang w:val="fr-CA"/>
              </w:rPr>
              <w:t>elele</w:t>
            </w:r>
            <w:proofErr w:type="spellEnd"/>
            <w:r w:rsidRPr="00857F82">
              <w:rPr>
                <w:rFonts w:ascii="Times New Roman" w:hAnsi="Times New Roman" w:cs="Times New Roman"/>
                <w:sz w:val="24"/>
                <w:szCs w:val="24"/>
                <w:lang w:val="fr-CA"/>
              </w:rPr>
              <w:t xml:space="preserve"> </w:t>
            </w:r>
            <w:proofErr w:type="spellStart"/>
            <w:r w:rsidRPr="00857F82">
              <w:rPr>
                <w:rFonts w:ascii="Times New Roman" w:hAnsi="Times New Roman" w:cs="Times New Roman"/>
                <w:sz w:val="24"/>
                <w:szCs w:val="24"/>
                <w:lang w:val="fr-CA"/>
              </w:rPr>
              <w:t>regionale</w:t>
            </w:r>
            <w:proofErr w:type="spellEnd"/>
            <w:r w:rsidRPr="00857F82">
              <w:rPr>
                <w:rFonts w:ascii="Times New Roman" w:hAnsi="Times New Roman" w:cs="Times New Roman"/>
                <w:sz w:val="24"/>
                <w:szCs w:val="24"/>
                <w:lang w:val="fr-CA"/>
              </w:rPr>
              <w:t xml:space="preserve"> și locale de AAC </w:t>
            </w:r>
            <w:proofErr w:type="spellStart"/>
            <w:r w:rsidRPr="00857F82">
              <w:rPr>
                <w:rFonts w:ascii="Times New Roman" w:hAnsi="Times New Roman" w:cs="Times New Roman"/>
                <w:sz w:val="24"/>
                <w:szCs w:val="24"/>
                <w:lang w:val="fr-CA"/>
              </w:rPr>
              <w:t>conform</w:t>
            </w:r>
            <w:proofErr w:type="spellEnd"/>
            <w:r w:rsidRPr="00857F82">
              <w:rPr>
                <w:rFonts w:ascii="Times New Roman" w:hAnsi="Times New Roman" w:cs="Times New Roman"/>
                <w:sz w:val="24"/>
                <w:szCs w:val="24"/>
                <w:lang w:val="fr-CA"/>
              </w:rPr>
              <w:t xml:space="preserve"> </w:t>
            </w:r>
            <w:r w:rsidRPr="00857F82">
              <w:rPr>
                <w:rFonts w:ascii="Times New Roman" w:hAnsi="Times New Roman" w:cs="Times New Roman"/>
                <w:sz w:val="24"/>
                <w:szCs w:val="24"/>
                <w:lang w:val="en-US"/>
              </w:rPr>
              <w:t xml:space="preserve"> </w:t>
            </w:r>
            <w:proofErr w:type="spellStart"/>
            <w:r w:rsidRPr="00857F82">
              <w:rPr>
                <w:rFonts w:ascii="Times New Roman" w:hAnsi="Times New Roman" w:cs="Times New Roman"/>
                <w:sz w:val="24"/>
                <w:szCs w:val="24"/>
                <w:lang w:val="en-US"/>
              </w:rPr>
              <w:t>Strategiei</w:t>
            </w:r>
            <w:proofErr w:type="spellEnd"/>
            <w:r w:rsidRPr="00857F82">
              <w:rPr>
                <w:rFonts w:ascii="Times New Roman" w:hAnsi="Times New Roman" w:cs="Times New Roman"/>
                <w:sz w:val="24"/>
                <w:szCs w:val="24"/>
                <w:lang w:val="en-US"/>
              </w:rPr>
              <w:t xml:space="preserve"> de </w:t>
            </w:r>
            <w:proofErr w:type="spellStart"/>
            <w:r w:rsidRPr="00857F82">
              <w:rPr>
                <w:rFonts w:ascii="Times New Roman" w:hAnsi="Times New Roman" w:cs="Times New Roman"/>
                <w:sz w:val="24"/>
                <w:szCs w:val="24"/>
                <w:lang w:val="en-US"/>
              </w:rPr>
              <w:t>dezvoltare</w:t>
            </w:r>
            <w:proofErr w:type="spellEnd"/>
            <w:r w:rsidRPr="00857F82">
              <w:rPr>
                <w:rFonts w:ascii="Times New Roman" w:hAnsi="Times New Roman" w:cs="Times New Roman"/>
                <w:sz w:val="24"/>
                <w:szCs w:val="24"/>
                <w:lang w:val="en-US"/>
              </w:rPr>
              <w:t xml:space="preserve"> socio-</w:t>
            </w:r>
            <w:proofErr w:type="spellStart"/>
            <w:r w:rsidRPr="00857F82">
              <w:rPr>
                <w:rFonts w:ascii="Times New Roman" w:hAnsi="Times New Roman" w:cs="Times New Roman"/>
                <w:sz w:val="24"/>
                <w:szCs w:val="24"/>
                <w:lang w:val="en-US"/>
              </w:rPr>
              <w:t>economică</w:t>
            </w:r>
            <w:proofErr w:type="spellEnd"/>
            <w:r w:rsidRPr="00857F82">
              <w:rPr>
                <w:rFonts w:ascii="Times New Roman" w:hAnsi="Times New Roman" w:cs="Times New Roman"/>
                <w:sz w:val="24"/>
                <w:szCs w:val="24"/>
                <w:lang w:val="en-US"/>
              </w:rPr>
              <w:t xml:space="preserve"> a </w:t>
            </w:r>
            <w:proofErr w:type="spellStart"/>
            <w:r w:rsidRPr="00857F82">
              <w:rPr>
                <w:rFonts w:ascii="Times New Roman" w:hAnsi="Times New Roman" w:cs="Times New Roman"/>
                <w:sz w:val="24"/>
                <w:szCs w:val="24"/>
                <w:lang w:val="en-US"/>
              </w:rPr>
              <w:t>raionului</w:t>
            </w:r>
            <w:proofErr w:type="spellEnd"/>
            <w:r w:rsidRPr="00857F82">
              <w:rPr>
                <w:rFonts w:ascii="Times New Roman" w:hAnsi="Times New Roman" w:cs="Times New Roman"/>
                <w:sz w:val="24"/>
                <w:szCs w:val="24"/>
                <w:lang w:val="en-US"/>
              </w:rPr>
              <w:t xml:space="preserve"> </w:t>
            </w:r>
            <w:proofErr w:type="spellStart"/>
            <w:r w:rsidRPr="00857F82">
              <w:rPr>
                <w:rFonts w:ascii="Times New Roman" w:hAnsi="Times New Roman" w:cs="Times New Roman"/>
                <w:sz w:val="24"/>
                <w:szCs w:val="24"/>
                <w:lang w:val="en-US"/>
              </w:rPr>
              <w:t>Ungheni</w:t>
            </w:r>
            <w:proofErr w:type="spellEnd"/>
            <w:r w:rsidRPr="00857F82">
              <w:rPr>
                <w:rFonts w:ascii="Times New Roman" w:hAnsi="Times New Roman" w:cs="Times New Roman"/>
                <w:sz w:val="24"/>
                <w:szCs w:val="24"/>
                <w:lang w:val="en-US"/>
              </w:rPr>
              <w:t xml:space="preserve"> </w:t>
            </w:r>
            <w:proofErr w:type="spellStart"/>
            <w:r w:rsidRPr="00857F82">
              <w:rPr>
                <w:rFonts w:ascii="Times New Roman" w:hAnsi="Times New Roman" w:cs="Times New Roman"/>
                <w:sz w:val="24"/>
                <w:szCs w:val="24"/>
                <w:lang w:val="en-US"/>
              </w:rPr>
              <w:t>și</w:t>
            </w:r>
            <w:proofErr w:type="spellEnd"/>
            <w:r w:rsidRPr="00857F82">
              <w:rPr>
                <w:rFonts w:ascii="Times New Roman" w:hAnsi="Times New Roman" w:cs="Times New Roman"/>
                <w:sz w:val="24"/>
                <w:szCs w:val="24"/>
                <w:lang w:val="en-US"/>
              </w:rPr>
              <w:t xml:space="preserve"> a </w:t>
            </w:r>
            <w:proofErr w:type="spellStart"/>
            <w:r w:rsidRPr="00857F82">
              <w:rPr>
                <w:rFonts w:ascii="Times New Roman" w:hAnsi="Times New Roman" w:cs="Times New Roman"/>
                <w:sz w:val="24"/>
                <w:szCs w:val="24"/>
                <w:lang w:val="en-US"/>
              </w:rPr>
              <w:t>Strategiei</w:t>
            </w:r>
            <w:proofErr w:type="spellEnd"/>
            <w:r w:rsidRPr="00857F82">
              <w:rPr>
                <w:rFonts w:ascii="Times New Roman" w:hAnsi="Times New Roman" w:cs="Times New Roman"/>
                <w:sz w:val="24"/>
                <w:szCs w:val="24"/>
                <w:lang w:val="en-US"/>
              </w:rPr>
              <w:t xml:space="preserve"> de </w:t>
            </w:r>
            <w:proofErr w:type="spellStart"/>
            <w:r w:rsidRPr="00857F82">
              <w:rPr>
                <w:rFonts w:ascii="Times New Roman" w:hAnsi="Times New Roman" w:cs="Times New Roman"/>
                <w:sz w:val="24"/>
                <w:szCs w:val="24"/>
                <w:lang w:val="en-US"/>
              </w:rPr>
              <w:t>Dezvoltare</w:t>
            </w:r>
            <w:proofErr w:type="spellEnd"/>
            <w:r w:rsidRPr="00857F82">
              <w:rPr>
                <w:rFonts w:ascii="Times New Roman" w:hAnsi="Times New Roman" w:cs="Times New Roman"/>
                <w:sz w:val="24"/>
                <w:szCs w:val="24"/>
                <w:lang w:val="en-US"/>
              </w:rPr>
              <w:t xml:space="preserve"> </w:t>
            </w:r>
            <w:proofErr w:type="spellStart"/>
            <w:r w:rsidRPr="00857F82">
              <w:rPr>
                <w:rFonts w:ascii="Times New Roman" w:hAnsi="Times New Roman" w:cs="Times New Roman"/>
                <w:sz w:val="24"/>
                <w:szCs w:val="24"/>
                <w:lang w:val="en-US"/>
              </w:rPr>
              <w:t>Regională</w:t>
            </w:r>
            <w:proofErr w:type="spellEnd"/>
            <w:r w:rsidRPr="00857F82">
              <w:rPr>
                <w:rFonts w:ascii="Times New Roman" w:hAnsi="Times New Roman" w:cs="Times New Roman"/>
                <w:sz w:val="24"/>
                <w:szCs w:val="24"/>
                <w:lang w:val="en-US"/>
              </w:rPr>
              <w:t xml:space="preserve"> </w:t>
            </w:r>
            <w:proofErr w:type="spellStart"/>
            <w:r w:rsidRPr="00857F82">
              <w:rPr>
                <w:rFonts w:ascii="Times New Roman" w:hAnsi="Times New Roman" w:cs="Times New Roman"/>
                <w:sz w:val="24"/>
                <w:szCs w:val="24"/>
                <w:lang w:val="en-US"/>
              </w:rPr>
              <w:t>Centru</w:t>
            </w:r>
            <w:proofErr w:type="spellEnd"/>
            <w:r w:rsidRPr="00857F82">
              <w:rPr>
                <w:rFonts w:ascii="Times New Roman" w:hAnsi="Times New Roman" w:cs="Times New Roman"/>
                <w:sz w:val="24"/>
                <w:szCs w:val="24"/>
              </w:rPr>
              <w:t xml:space="preserve"> </w:t>
            </w:r>
          </w:p>
        </w:tc>
      </w:tr>
      <w:tr w:rsidR="00314655" w:rsidRPr="00857F82" w:rsidTr="00857F82">
        <w:tc>
          <w:tcPr>
            <w:tcW w:w="846" w:type="dxa"/>
          </w:tcPr>
          <w:p w:rsidR="00314655" w:rsidRPr="00857F82" w:rsidRDefault="00314655" w:rsidP="003F2C61">
            <w:pPr>
              <w:pStyle w:val="Listparagraf"/>
              <w:numPr>
                <w:ilvl w:val="0"/>
                <w:numId w:val="1"/>
              </w:numPr>
              <w:spacing w:line="276" w:lineRule="auto"/>
              <w:jc w:val="center"/>
              <w:rPr>
                <w:rFonts w:ascii="Times New Roman" w:hAnsi="Times New Roman" w:cs="Times New Roman"/>
                <w:sz w:val="24"/>
                <w:szCs w:val="24"/>
              </w:rPr>
            </w:pPr>
          </w:p>
        </w:tc>
        <w:tc>
          <w:tcPr>
            <w:tcW w:w="3231" w:type="dxa"/>
          </w:tcPr>
          <w:p w:rsidR="00314655" w:rsidRPr="00857F82" w:rsidRDefault="00314655" w:rsidP="006562B4">
            <w:pPr>
              <w:spacing w:line="276" w:lineRule="auto"/>
              <w:jc w:val="both"/>
              <w:rPr>
                <w:rFonts w:ascii="Times New Roman" w:hAnsi="Times New Roman" w:cs="Times New Roman"/>
                <w:b/>
                <w:bCs/>
                <w:sz w:val="24"/>
                <w:szCs w:val="24"/>
                <w:lang w:val="en-US"/>
              </w:rPr>
            </w:pPr>
            <w:proofErr w:type="spellStart"/>
            <w:r w:rsidRPr="00857F82">
              <w:rPr>
                <w:rFonts w:ascii="Times New Roman" w:hAnsi="Times New Roman" w:cs="Times New Roman"/>
                <w:b/>
                <w:bCs/>
                <w:sz w:val="24"/>
                <w:szCs w:val="24"/>
                <w:lang w:val="en-US"/>
              </w:rPr>
              <w:t>Apeduct</w:t>
            </w:r>
            <w:proofErr w:type="spellEnd"/>
            <w:r w:rsidRPr="00857F82">
              <w:rPr>
                <w:rFonts w:ascii="Times New Roman" w:hAnsi="Times New Roman" w:cs="Times New Roman"/>
                <w:b/>
                <w:bCs/>
                <w:sz w:val="24"/>
                <w:szCs w:val="24"/>
                <w:lang w:val="en-US"/>
              </w:rPr>
              <w:t xml:space="preserve"> de </w:t>
            </w:r>
            <w:proofErr w:type="spellStart"/>
            <w:r w:rsidRPr="00857F82">
              <w:rPr>
                <w:rFonts w:ascii="Times New Roman" w:hAnsi="Times New Roman" w:cs="Times New Roman"/>
                <w:b/>
                <w:bCs/>
                <w:sz w:val="24"/>
                <w:szCs w:val="24"/>
                <w:lang w:val="en-US"/>
              </w:rPr>
              <w:t>interconectare</w:t>
            </w:r>
            <w:proofErr w:type="spellEnd"/>
            <w:r w:rsidRPr="00857F82">
              <w:rPr>
                <w:rFonts w:ascii="Times New Roman" w:hAnsi="Times New Roman" w:cs="Times New Roman"/>
                <w:b/>
                <w:bCs/>
                <w:sz w:val="24"/>
                <w:szCs w:val="24"/>
                <w:lang w:val="en-US"/>
              </w:rPr>
              <w:t xml:space="preserve"> a </w:t>
            </w:r>
            <w:proofErr w:type="spellStart"/>
            <w:r w:rsidRPr="00857F82">
              <w:rPr>
                <w:rFonts w:ascii="Times New Roman" w:hAnsi="Times New Roman" w:cs="Times New Roman"/>
                <w:b/>
                <w:bCs/>
                <w:sz w:val="24"/>
                <w:szCs w:val="24"/>
                <w:lang w:val="en-US"/>
              </w:rPr>
              <w:t>rețelelor</w:t>
            </w:r>
            <w:proofErr w:type="spellEnd"/>
            <w:r w:rsidRPr="00857F82">
              <w:rPr>
                <w:rFonts w:ascii="Times New Roman" w:hAnsi="Times New Roman" w:cs="Times New Roman"/>
                <w:b/>
                <w:bCs/>
                <w:sz w:val="24"/>
                <w:szCs w:val="24"/>
                <w:lang w:val="en-US"/>
              </w:rPr>
              <w:t xml:space="preserve"> </w:t>
            </w:r>
            <w:proofErr w:type="spellStart"/>
            <w:r w:rsidRPr="00857F82">
              <w:rPr>
                <w:rFonts w:ascii="Times New Roman" w:hAnsi="Times New Roman" w:cs="Times New Roman"/>
                <w:b/>
                <w:bCs/>
                <w:sz w:val="24"/>
                <w:szCs w:val="24"/>
                <w:lang w:val="en-US"/>
              </w:rPr>
              <w:t>orășenești</w:t>
            </w:r>
            <w:proofErr w:type="spellEnd"/>
            <w:r w:rsidRPr="00857F82">
              <w:rPr>
                <w:rFonts w:ascii="Times New Roman" w:hAnsi="Times New Roman" w:cs="Times New Roman"/>
                <w:b/>
                <w:bCs/>
                <w:sz w:val="24"/>
                <w:szCs w:val="24"/>
                <w:lang w:val="en-US"/>
              </w:rPr>
              <w:t xml:space="preserve"> de </w:t>
            </w:r>
            <w:proofErr w:type="spellStart"/>
            <w:r w:rsidRPr="00857F82">
              <w:rPr>
                <w:rFonts w:ascii="Times New Roman" w:hAnsi="Times New Roman" w:cs="Times New Roman"/>
                <w:b/>
                <w:bCs/>
                <w:sz w:val="24"/>
                <w:szCs w:val="24"/>
                <w:lang w:val="en-US"/>
              </w:rPr>
              <w:t>apă</w:t>
            </w:r>
            <w:proofErr w:type="spellEnd"/>
            <w:r w:rsidRPr="00857F82">
              <w:rPr>
                <w:rFonts w:ascii="Times New Roman" w:hAnsi="Times New Roman" w:cs="Times New Roman"/>
                <w:b/>
                <w:bCs/>
                <w:sz w:val="24"/>
                <w:szCs w:val="24"/>
                <w:lang w:val="en-US"/>
              </w:rPr>
              <w:t xml:space="preserve"> </w:t>
            </w:r>
            <w:proofErr w:type="spellStart"/>
            <w:r w:rsidRPr="00857F82">
              <w:rPr>
                <w:rFonts w:ascii="Times New Roman" w:hAnsi="Times New Roman" w:cs="Times New Roman"/>
                <w:b/>
                <w:bCs/>
                <w:sz w:val="24"/>
                <w:szCs w:val="24"/>
                <w:lang w:val="en-US"/>
              </w:rPr>
              <w:t>potabilă</w:t>
            </w:r>
            <w:proofErr w:type="spellEnd"/>
            <w:r w:rsidRPr="00857F82">
              <w:rPr>
                <w:rFonts w:ascii="Times New Roman" w:hAnsi="Times New Roman" w:cs="Times New Roman"/>
                <w:b/>
                <w:bCs/>
                <w:sz w:val="24"/>
                <w:szCs w:val="24"/>
                <w:lang w:val="en-US"/>
              </w:rPr>
              <w:t xml:space="preserve"> cu </w:t>
            </w:r>
            <w:proofErr w:type="spellStart"/>
            <w:r w:rsidRPr="00857F82">
              <w:rPr>
                <w:rFonts w:ascii="Times New Roman" w:hAnsi="Times New Roman" w:cs="Times New Roman"/>
                <w:b/>
                <w:bCs/>
                <w:sz w:val="24"/>
                <w:szCs w:val="24"/>
                <w:lang w:val="en-US"/>
              </w:rPr>
              <w:t>apeductul</w:t>
            </w:r>
            <w:proofErr w:type="spellEnd"/>
            <w:r w:rsidRPr="00857F82">
              <w:rPr>
                <w:rFonts w:ascii="Times New Roman" w:hAnsi="Times New Roman" w:cs="Times New Roman"/>
                <w:b/>
                <w:bCs/>
                <w:sz w:val="24"/>
                <w:szCs w:val="24"/>
                <w:lang w:val="en-US"/>
              </w:rPr>
              <w:t xml:space="preserve"> </w:t>
            </w:r>
            <w:proofErr w:type="spellStart"/>
            <w:r w:rsidRPr="00857F82">
              <w:rPr>
                <w:rFonts w:ascii="Times New Roman" w:hAnsi="Times New Roman" w:cs="Times New Roman"/>
                <w:b/>
                <w:bCs/>
                <w:sz w:val="24"/>
                <w:szCs w:val="24"/>
                <w:lang w:val="en-US"/>
              </w:rPr>
              <w:t>Zagarancea</w:t>
            </w:r>
            <w:proofErr w:type="spellEnd"/>
            <w:r w:rsidRPr="00857F82">
              <w:rPr>
                <w:rFonts w:ascii="Times New Roman" w:hAnsi="Times New Roman" w:cs="Times New Roman"/>
                <w:b/>
                <w:bCs/>
                <w:sz w:val="24"/>
                <w:szCs w:val="24"/>
                <w:lang w:val="en-US"/>
              </w:rPr>
              <w:t xml:space="preserve">- </w:t>
            </w:r>
            <w:proofErr w:type="spellStart"/>
            <w:r w:rsidRPr="00857F82">
              <w:rPr>
                <w:rFonts w:ascii="Times New Roman" w:hAnsi="Times New Roman" w:cs="Times New Roman"/>
                <w:b/>
                <w:bCs/>
                <w:sz w:val="24"/>
                <w:szCs w:val="24"/>
                <w:lang w:val="en-US"/>
              </w:rPr>
              <w:t>Cornești</w:t>
            </w:r>
            <w:proofErr w:type="spellEnd"/>
          </w:p>
          <w:p w:rsidR="00314655" w:rsidRPr="00857F82" w:rsidRDefault="00314655" w:rsidP="006562B4">
            <w:pPr>
              <w:spacing w:line="276" w:lineRule="auto"/>
              <w:jc w:val="both"/>
              <w:rPr>
                <w:rFonts w:ascii="Times New Roman" w:hAnsi="Times New Roman" w:cs="Times New Roman"/>
                <w:b/>
                <w:bCs/>
                <w:sz w:val="24"/>
                <w:szCs w:val="24"/>
                <w:lang w:val="en-US"/>
              </w:rPr>
            </w:pPr>
          </w:p>
          <w:p w:rsidR="00314655" w:rsidRPr="00857F82" w:rsidRDefault="00314655" w:rsidP="006562B4">
            <w:pPr>
              <w:spacing w:line="276" w:lineRule="auto"/>
              <w:jc w:val="both"/>
              <w:rPr>
                <w:rFonts w:ascii="Times New Roman" w:hAnsi="Times New Roman" w:cs="Times New Roman"/>
                <w:b/>
                <w:bCs/>
                <w:sz w:val="24"/>
                <w:szCs w:val="24"/>
                <w:lang w:val="en-US"/>
              </w:rPr>
            </w:pPr>
            <w:proofErr w:type="spellStart"/>
            <w:r w:rsidRPr="00857F82">
              <w:rPr>
                <w:rFonts w:ascii="Times New Roman" w:hAnsi="Times New Roman" w:cs="Times New Roman"/>
                <w:b/>
                <w:bCs/>
                <w:sz w:val="24"/>
                <w:szCs w:val="24"/>
                <w:lang w:val="en-US"/>
              </w:rPr>
              <w:t>Finalizat</w:t>
            </w:r>
            <w:proofErr w:type="spellEnd"/>
            <w:r w:rsidRPr="00857F82">
              <w:rPr>
                <w:rFonts w:ascii="Times New Roman" w:hAnsi="Times New Roman" w:cs="Times New Roman"/>
                <w:b/>
                <w:bCs/>
                <w:sz w:val="24"/>
                <w:szCs w:val="24"/>
                <w:lang w:val="en-US"/>
              </w:rPr>
              <w:t xml:space="preserve"> </w:t>
            </w:r>
            <w:proofErr w:type="spellStart"/>
            <w:r w:rsidRPr="00857F82">
              <w:rPr>
                <w:rFonts w:ascii="Times New Roman" w:hAnsi="Times New Roman" w:cs="Times New Roman"/>
                <w:b/>
                <w:bCs/>
                <w:sz w:val="24"/>
                <w:szCs w:val="24"/>
                <w:lang w:val="en-US"/>
              </w:rPr>
              <w:t>în</w:t>
            </w:r>
            <w:proofErr w:type="spellEnd"/>
            <w:r w:rsidRPr="00857F82">
              <w:rPr>
                <w:rFonts w:ascii="Times New Roman" w:hAnsi="Times New Roman" w:cs="Times New Roman"/>
                <w:b/>
                <w:bCs/>
                <w:sz w:val="24"/>
                <w:szCs w:val="24"/>
                <w:lang w:val="en-US"/>
              </w:rPr>
              <w:t xml:space="preserve"> 2023</w:t>
            </w:r>
          </w:p>
        </w:tc>
        <w:tc>
          <w:tcPr>
            <w:tcW w:w="1843" w:type="dxa"/>
          </w:tcPr>
          <w:p w:rsidR="00314655" w:rsidRPr="00857F82" w:rsidRDefault="00314655" w:rsidP="007B7958">
            <w:pPr>
              <w:spacing w:line="276" w:lineRule="auto"/>
              <w:ind w:left="360"/>
              <w:rPr>
                <w:rFonts w:ascii="Times New Roman" w:hAnsi="Times New Roman" w:cs="Times New Roman"/>
                <w:sz w:val="24"/>
                <w:szCs w:val="24"/>
                <w:lang w:val="en-US"/>
              </w:rPr>
            </w:pPr>
            <w:proofErr w:type="spellStart"/>
            <w:r w:rsidRPr="00857F82">
              <w:rPr>
                <w:rFonts w:ascii="Times New Roman" w:hAnsi="Times New Roman" w:cs="Times New Roman"/>
                <w:sz w:val="24"/>
                <w:szCs w:val="24"/>
                <w:lang w:val="en-US"/>
              </w:rPr>
              <w:t>Fondul</w:t>
            </w:r>
            <w:proofErr w:type="spellEnd"/>
            <w:r w:rsidRPr="00857F82">
              <w:rPr>
                <w:rFonts w:ascii="Times New Roman" w:hAnsi="Times New Roman" w:cs="Times New Roman"/>
                <w:sz w:val="24"/>
                <w:szCs w:val="24"/>
                <w:lang w:val="en-US"/>
              </w:rPr>
              <w:t xml:space="preserve"> ecologic al </w:t>
            </w:r>
            <w:proofErr w:type="spellStart"/>
            <w:r w:rsidRPr="00857F82">
              <w:rPr>
                <w:rFonts w:ascii="Times New Roman" w:hAnsi="Times New Roman" w:cs="Times New Roman"/>
                <w:sz w:val="24"/>
                <w:szCs w:val="24"/>
                <w:lang w:val="en-US"/>
              </w:rPr>
              <w:t>republicii</w:t>
            </w:r>
            <w:proofErr w:type="spellEnd"/>
            <w:r w:rsidRPr="00857F82">
              <w:rPr>
                <w:rFonts w:ascii="Times New Roman" w:hAnsi="Times New Roman" w:cs="Times New Roman"/>
                <w:sz w:val="24"/>
                <w:szCs w:val="24"/>
                <w:lang w:val="en-US"/>
              </w:rPr>
              <w:t xml:space="preserve"> Moldova</w:t>
            </w:r>
          </w:p>
        </w:tc>
        <w:tc>
          <w:tcPr>
            <w:tcW w:w="2126" w:type="dxa"/>
          </w:tcPr>
          <w:p w:rsidR="00314655" w:rsidRPr="00857F82" w:rsidRDefault="00314655" w:rsidP="00A81FA4">
            <w:pPr>
              <w:pBdr>
                <w:bottom w:val="single" w:sz="4" w:space="1" w:color="auto"/>
              </w:pBdr>
              <w:spacing w:line="276" w:lineRule="auto"/>
              <w:jc w:val="both"/>
              <w:rPr>
                <w:rFonts w:ascii="Times New Roman" w:hAnsi="Times New Roman" w:cs="Times New Roman"/>
                <w:sz w:val="24"/>
                <w:szCs w:val="24"/>
                <w:lang w:val="ro-RO"/>
              </w:rPr>
            </w:pPr>
            <w:r w:rsidRPr="00857F82">
              <w:rPr>
                <w:rFonts w:ascii="Times New Roman" w:hAnsi="Times New Roman" w:cs="Times New Roman"/>
                <w:sz w:val="24"/>
                <w:szCs w:val="24"/>
                <w:lang w:val="ro-RO"/>
              </w:rPr>
              <w:t>5 866 360 lei</w:t>
            </w:r>
          </w:p>
        </w:tc>
        <w:tc>
          <w:tcPr>
            <w:tcW w:w="3402" w:type="dxa"/>
          </w:tcPr>
          <w:p w:rsidR="00314655" w:rsidRPr="00857F82" w:rsidRDefault="00314655" w:rsidP="00314655">
            <w:pPr>
              <w:spacing w:line="276" w:lineRule="auto"/>
              <w:jc w:val="both"/>
              <w:rPr>
                <w:rFonts w:ascii="Times New Roman" w:hAnsi="Times New Roman" w:cs="Times New Roman"/>
                <w:bCs/>
                <w:sz w:val="24"/>
                <w:szCs w:val="24"/>
                <w:lang w:val="ro-RO"/>
              </w:rPr>
            </w:pPr>
            <w:proofErr w:type="spellStart"/>
            <w:r w:rsidRPr="00857F82">
              <w:rPr>
                <w:rFonts w:ascii="Times New Roman" w:hAnsi="Times New Roman" w:cs="Times New Roman"/>
                <w:bCs/>
                <w:sz w:val="24"/>
                <w:szCs w:val="24"/>
                <w:lang w:val="en-US"/>
              </w:rPr>
              <w:t>Apeductul</w:t>
            </w:r>
            <w:proofErr w:type="spellEnd"/>
            <w:r w:rsidRPr="00857F82">
              <w:rPr>
                <w:rFonts w:ascii="Times New Roman" w:hAnsi="Times New Roman" w:cs="Times New Roman"/>
                <w:bCs/>
                <w:sz w:val="24"/>
                <w:szCs w:val="24"/>
                <w:lang w:val="en-US"/>
              </w:rPr>
              <w:t xml:space="preserve"> </w:t>
            </w:r>
            <w:proofErr w:type="spellStart"/>
            <w:r w:rsidRPr="00857F82">
              <w:rPr>
                <w:rFonts w:ascii="Times New Roman" w:hAnsi="Times New Roman" w:cs="Times New Roman"/>
                <w:bCs/>
                <w:sz w:val="24"/>
                <w:szCs w:val="24"/>
                <w:lang w:val="en-US"/>
              </w:rPr>
              <w:t>magistral</w:t>
            </w:r>
            <w:proofErr w:type="spellEnd"/>
            <w:r w:rsidRPr="00857F82">
              <w:rPr>
                <w:rFonts w:ascii="Times New Roman" w:hAnsi="Times New Roman" w:cs="Times New Roman"/>
                <w:bCs/>
                <w:sz w:val="24"/>
                <w:szCs w:val="24"/>
                <w:lang w:val="en-US"/>
              </w:rPr>
              <w:t xml:space="preserve"> </w:t>
            </w:r>
            <w:proofErr w:type="spellStart"/>
            <w:r w:rsidRPr="00857F82">
              <w:rPr>
                <w:rFonts w:ascii="Times New Roman" w:hAnsi="Times New Roman" w:cs="Times New Roman"/>
                <w:bCs/>
                <w:sz w:val="24"/>
                <w:szCs w:val="24"/>
                <w:lang w:val="en-US"/>
              </w:rPr>
              <w:t>Zagarancea</w:t>
            </w:r>
            <w:proofErr w:type="spellEnd"/>
            <w:r w:rsidRPr="00857F82">
              <w:rPr>
                <w:rFonts w:ascii="Times New Roman" w:hAnsi="Times New Roman" w:cs="Times New Roman"/>
                <w:bCs/>
                <w:sz w:val="24"/>
                <w:szCs w:val="24"/>
                <w:lang w:val="en-US"/>
              </w:rPr>
              <w:t xml:space="preserve">- </w:t>
            </w:r>
            <w:proofErr w:type="spellStart"/>
            <w:r w:rsidRPr="00857F82">
              <w:rPr>
                <w:rFonts w:ascii="Times New Roman" w:hAnsi="Times New Roman" w:cs="Times New Roman"/>
                <w:bCs/>
                <w:sz w:val="24"/>
                <w:szCs w:val="24"/>
                <w:lang w:val="en-US"/>
              </w:rPr>
              <w:t>Cornești</w:t>
            </w:r>
            <w:proofErr w:type="spellEnd"/>
            <w:r w:rsidRPr="00857F82">
              <w:rPr>
                <w:rFonts w:ascii="Times New Roman" w:hAnsi="Times New Roman" w:cs="Times New Roman"/>
                <w:bCs/>
                <w:sz w:val="24"/>
                <w:szCs w:val="24"/>
                <w:lang w:val="en-US"/>
              </w:rPr>
              <w:t xml:space="preserve"> a </w:t>
            </w:r>
            <w:proofErr w:type="spellStart"/>
            <w:r w:rsidRPr="00857F82">
              <w:rPr>
                <w:rFonts w:ascii="Times New Roman" w:hAnsi="Times New Roman" w:cs="Times New Roman"/>
                <w:bCs/>
                <w:sz w:val="24"/>
                <w:szCs w:val="24"/>
                <w:lang w:val="en-US"/>
              </w:rPr>
              <w:t>fost</w:t>
            </w:r>
            <w:proofErr w:type="spellEnd"/>
            <w:r w:rsidRPr="00857F82">
              <w:rPr>
                <w:rFonts w:ascii="Times New Roman" w:hAnsi="Times New Roman" w:cs="Times New Roman"/>
                <w:bCs/>
                <w:sz w:val="24"/>
                <w:szCs w:val="24"/>
                <w:lang w:val="en-US"/>
              </w:rPr>
              <w:t xml:space="preserve">  </w:t>
            </w:r>
            <w:proofErr w:type="spellStart"/>
            <w:r w:rsidRPr="00857F82">
              <w:rPr>
                <w:rFonts w:ascii="Times New Roman" w:hAnsi="Times New Roman" w:cs="Times New Roman"/>
                <w:bCs/>
                <w:sz w:val="24"/>
                <w:szCs w:val="24"/>
                <w:lang w:val="en-US"/>
              </w:rPr>
              <w:t>conectat</w:t>
            </w:r>
            <w:proofErr w:type="spellEnd"/>
            <w:r w:rsidRPr="00857F82">
              <w:rPr>
                <w:rFonts w:ascii="Times New Roman" w:hAnsi="Times New Roman" w:cs="Times New Roman"/>
                <w:bCs/>
                <w:sz w:val="24"/>
                <w:szCs w:val="24"/>
                <w:lang w:val="en-US"/>
              </w:rPr>
              <w:t xml:space="preserve"> la </w:t>
            </w:r>
            <w:proofErr w:type="spellStart"/>
            <w:r w:rsidRPr="00857F82">
              <w:rPr>
                <w:rFonts w:ascii="Times New Roman" w:hAnsi="Times New Roman" w:cs="Times New Roman"/>
                <w:bCs/>
                <w:sz w:val="24"/>
                <w:szCs w:val="24"/>
                <w:lang w:val="en-US"/>
              </w:rPr>
              <w:t>rețeaua</w:t>
            </w:r>
            <w:proofErr w:type="spellEnd"/>
            <w:r w:rsidRPr="00857F82">
              <w:rPr>
                <w:rFonts w:ascii="Times New Roman" w:hAnsi="Times New Roman" w:cs="Times New Roman"/>
                <w:bCs/>
                <w:sz w:val="24"/>
                <w:szCs w:val="24"/>
                <w:lang w:val="en-US"/>
              </w:rPr>
              <w:t xml:space="preserve"> </w:t>
            </w:r>
            <w:proofErr w:type="spellStart"/>
            <w:r w:rsidRPr="00857F82">
              <w:rPr>
                <w:rFonts w:ascii="Times New Roman" w:hAnsi="Times New Roman" w:cs="Times New Roman"/>
                <w:bCs/>
                <w:sz w:val="24"/>
                <w:szCs w:val="24"/>
                <w:lang w:val="en-US"/>
              </w:rPr>
              <w:t>municipal</w:t>
            </w:r>
            <w:r w:rsidR="004769C4">
              <w:rPr>
                <w:rFonts w:ascii="Times New Roman" w:hAnsi="Times New Roman" w:cs="Times New Roman"/>
                <w:bCs/>
                <w:sz w:val="24"/>
                <w:szCs w:val="24"/>
                <w:lang w:val="en-US"/>
              </w:rPr>
              <w:t>ă</w:t>
            </w:r>
            <w:proofErr w:type="spellEnd"/>
            <w:r w:rsidRPr="00857F82">
              <w:rPr>
                <w:rFonts w:ascii="Times New Roman" w:hAnsi="Times New Roman" w:cs="Times New Roman"/>
                <w:bCs/>
                <w:sz w:val="24"/>
                <w:szCs w:val="24"/>
                <w:lang w:val="en-US"/>
              </w:rPr>
              <w:t xml:space="preserve"> de </w:t>
            </w:r>
            <w:proofErr w:type="spellStart"/>
            <w:r w:rsidRPr="00857F82">
              <w:rPr>
                <w:rFonts w:ascii="Times New Roman" w:hAnsi="Times New Roman" w:cs="Times New Roman"/>
                <w:bCs/>
                <w:sz w:val="24"/>
                <w:szCs w:val="24"/>
                <w:lang w:val="en-US"/>
              </w:rPr>
              <w:t>aprovizionare</w:t>
            </w:r>
            <w:proofErr w:type="spellEnd"/>
            <w:r w:rsidRPr="00857F82">
              <w:rPr>
                <w:rFonts w:ascii="Times New Roman" w:hAnsi="Times New Roman" w:cs="Times New Roman"/>
                <w:bCs/>
                <w:sz w:val="24"/>
                <w:szCs w:val="24"/>
                <w:lang w:val="en-US"/>
              </w:rPr>
              <w:t xml:space="preserve"> cu </w:t>
            </w:r>
            <w:proofErr w:type="spellStart"/>
            <w:r w:rsidRPr="00857F82">
              <w:rPr>
                <w:rFonts w:ascii="Times New Roman" w:hAnsi="Times New Roman" w:cs="Times New Roman"/>
                <w:bCs/>
                <w:sz w:val="24"/>
                <w:szCs w:val="24"/>
                <w:lang w:val="en-US"/>
              </w:rPr>
              <w:t>apă</w:t>
            </w:r>
            <w:proofErr w:type="spellEnd"/>
          </w:p>
        </w:tc>
        <w:tc>
          <w:tcPr>
            <w:tcW w:w="3686" w:type="dxa"/>
          </w:tcPr>
          <w:p w:rsidR="00314655" w:rsidRPr="00857F82" w:rsidRDefault="00314655" w:rsidP="00314655">
            <w:pPr>
              <w:spacing w:line="276" w:lineRule="auto"/>
              <w:jc w:val="both"/>
              <w:rPr>
                <w:rFonts w:ascii="Times New Roman" w:hAnsi="Times New Roman" w:cs="Times New Roman"/>
                <w:bCs/>
                <w:sz w:val="24"/>
                <w:szCs w:val="24"/>
                <w:lang w:val="en-US"/>
              </w:rPr>
            </w:pPr>
            <w:proofErr w:type="spellStart"/>
            <w:r w:rsidRPr="00857F82">
              <w:rPr>
                <w:rFonts w:ascii="Times New Roman" w:hAnsi="Times New Roman" w:cs="Times New Roman"/>
                <w:bCs/>
                <w:sz w:val="24"/>
                <w:szCs w:val="24"/>
                <w:lang w:val="en-US"/>
              </w:rPr>
              <w:t>Apeductul</w:t>
            </w:r>
            <w:proofErr w:type="spellEnd"/>
            <w:r w:rsidRPr="00857F82">
              <w:rPr>
                <w:rFonts w:ascii="Times New Roman" w:hAnsi="Times New Roman" w:cs="Times New Roman"/>
                <w:bCs/>
                <w:sz w:val="24"/>
                <w:szCs w:val="24"/>
                <w:lang w:val="en-US"/>
              </w:rPr>
              <w:t xml:space="preserve"> </w:t>
            </w:r>
            <w:proofErr w:type="spellStart"/>
            <w:r w:rsidRPr="00857F82">
              <w:rPr>
                <w:rFonts w:ascii="Times New Roman" w:hAnsi="Times New Roman" w:cs="Times New Roman"/>
                <w:bCs/>
                <w:sz w:val="24"/>
                <w:szCs w:val="24"/>
                <w:lang w:val="en-US"/>
              </w:rPr>
              <w:t>magistral</w:t>
            </w:r>
            <w:proofErr w:type="spellEnd"/>
            <w:r w:rsidRPr="00857F82">
              <w:rPr>
                <w:rFonts w:ascii="Times New Roman" w:hAnsi="Times New Roman" w:cs="Times New Roman"/>
                <w:bCs/>
                <w:sz w:val="24"/>
                <w:szCs w:val="24"/>
                <w:lang w:val="en-US"/>
              </w:rPr>
              <w:t xml:space="preserve"> </w:t>
            </w:r>
            <w:proofErr w:type="spellStart"/>
            <w:r w:rsidRPr="00857F82">
              <w:rPr>
                <w:rFonts w:ascii="Times New Roman" w:hAnsi="Times New Roman" w:cs="Times New Roman"/>
                <w:bCs/>
                <w:sz w:val="24"/>
                <w:szCs w:val="24"/>
                <w:lang w:val="en-US"/>
              </w:rPr>
              <w:t>Zagarancea</w:t>
            </w:r>
            <w:proofErr w:type="spellEnd"/>
            <w:r w:rsidRPr="00857F82">
              <w:rPr>
                <w:rFonts w:ascii="Times New Roman" w:hAnsi="Times New Roman" w:cs="Times New Roman"/>
                <w:bCs/>
                <w:sz w:val="24"/>
                <w:szCs w:val="24"/>
                <w:lang w:val="en-US"/>
              </w:rPr>
              <w:t xml:space="preserve"> – </w:t>
            </w:r>
            <w:proofErr w:type="spellStart"/>
            <w:r w:rsidRPr="00857F82">
              <w:rPr>
                <w:rFonts w:ascii="Times New Roman" w:hAnsi="Times New Roman" w:cs="Times New Roman"/>
                <w:bCs/>
                <w:sz w:val="24"/>
                <w:szCs w:val="24"/>
                <w:lang w:val="en-US"/>
              </w:rPr>
              <w:t>Cornești</w:t>
            </w:r>
            <w:proofErr w:type="spellEnd"/>
            <w:r w:rsidRPr="00857F82">
              <w:rPr>
                <w:rFonts w:ascii="Times New Roman" w:hAnsi="Times New Roman" w:cs="Times New Roman"/>
                <w:bCs/>
                <w:sz w:val="24"/>
                <w:szCs w:val="24"/>
                <w:lang w:val="en-US"/>
              </w:rPr>
              <w:t xml:space="preserve"> cu </w:t>
            </w:r>
            <w:proofErr w:type="spellStart"/>
            <w:r w:rsidRPr="00857F82">
              <w:rPr>
                <w:rFonts w:ascii="Times New Roman" w:hAnsi="Times New Roman" w:cs="Times New Roman"/>
                <w:bCs/>
                <w:sz w:val="24"/>
                <w:szCs w:val="24"/>
                <w:lang w:val="en-US"/>
              </w:rPr>
              <w:t>apă</w:t>
            </w:r>
            <w:proofErr w:type="spellEnd"/>
            <w:r w:rsidRPr="00857F82">
              <w:rPr>
                <w:rFonts w:ascii="Times New Roman" w:hAnsi="Times New Roman" w:cs="Times New Roman"/>
                <w:bCs/>
                <w:sz w:val="24"/>
                <w:szCs w:val="24"/>
                <w:lang w:val="en-US"/>
              </w:rPr>
              <w:t xml:space="preserve"> </w:t>
            </w:r>
            <w:proofErr w:type="spellStart"/>
            <w:r w:rsidRPr="00857F82">
              <w:rPr>
                <w:rFonts w:ascii="Times New Roman" w:hAnsi="Times New Roman" w:cs="Times New Roman"/>
                <w:bCs/>
                <w:sz w:val="24"/>
                <w:szCs w:val="24"/>
                <w:lang w:val="en-US"/>
              </w:rPr>
              <w:t>potabilă</w:t>
            </w:r>
            <w:proofErr w:type="spellEnd"/>
            <w:r w:rsidRPr="00857F82">
              <w:rPr>
                <w:rFonts w:ascii="Times New Roman" w:hAnsi="Times New Roman" w:cs="Times New Roman"/>
                <w:bCs/>
                <w:sz w:val="24"/>
                <w:szCs w:val="24"/>
                <w:lang w:val="en-US"/>
              </w:rPr>
              <w:t xml:space="preserve"> </w:t>
            </w:r>
            <w:proofErr w:type="spellStart"/>
            <w:r w:rsidRPr="00857F82">
              <w:rPr>
                <w:rFonts w:ascii="Times New Roman" w:hAnsi="Times New Roman" w:cs="Times New Roman"/>
                <w:bCs/>
                <w:sz w:val="24"/>
                <w:szCs w:val="24"/>
                <w:lang w:val="en-US"/>
              </w:rPr>
              <w:t>va</w:t>
            </w:r>
            <w:proofErr w:type="spellEnd"/>
            <w:r w:rsidRPr="00857F82">
              <w:rPr>
                <w:rFonts w:ascii="Times New Roman" w:hAnsi="Times New Roman" w:cs="Times New Roman"/>
                <w:bCs/>
                <w:sz w:val="24"/>
                <w:szCs w:val="24"/>
                <w:lang w:val="en-US"/>
              </w:rPr>
              <w:t xml:space="preserve"> </w:t>
            </w:r>
            <w:proofErr w:type="spellStart"/>
            <w:r w:rsidRPr="00857F82">
              <w:rPr>
                <w:rFonts w:ascii="Times New Roman" w:hAnsi="Times New Roman" w:cs="Times New Roman"/>
                <w:bCs/>
                <w:sz w:val="24"/>
                <w:szCs w:val="24"/>
                <w:lang w:val="en-US"/>
              </w:rPr>
              <w:t>aproviziona</w:t>
            </w:r>
            <w:proofErr w:type="spellEnd"/>
            <w:r w:rsidRPr="00857F82">
              <w:rPr>
                <w:rFonts w:ascii="Times New Roman" w:hAnsi="Times New Roman" w:cs="Times New Roman"/>
                <w:bCs/>
                <w:sz w:val="24"/>
                <w:szCs w:val="24"/>
                <w:lang w:val="en-US"/>
              </w:rPr>
              <w:t xml:space="preserve"> </w:t>
            </w:r>
            <w:proofErr w:type="spellStart"/>
            <w:r w:rsidRPr="00857F82">
              <w:rPr>
                <w:rFonts w:ascii="Times New Roman" w:hAnsi="Times New Roman" w:cs="Times New Roman"/>
                <w:bCs/>
                <w:sz w:val="24"/>
                <w:szCs w:val="24"/>
                <w:lang w:val="en-US"/>
              </w:rPr>
              <w:t>localitățile</w:t>
            </w:r>
            <w:proofErr w:type="spellEnd"/>
            <w:r w:rsidRPr="00857F82">
              <w:rPr>
                <w:rFonts w:ascii="Times New Roman" w:hAnsi="Times New Roman" w:cs="Times New Roman"/>
                <w:bCs/>
                <w:sz w:val="24"/>
                <w:szCs w:val="24"/>
                <w:lang w:val="en-US"/>
              </w:rPr>
              <w:t xml:space="preserve"> </w:t>
            </w:r>
            <w:proofErr w:type="spellStart"/>
            <w:r w:rsidRPr="00857F82">
              <w:rPr>
                <w:rFonts w:ascii="Times New Roman" w:hAnsi="Times New Roman" w:cs="Times New Roman"/>
                <w:bCs/>
                <w:sz w:val="24"/>
                <w:szCs w:val="24"/>
                <w:lang w:val="en-US"/>
              </w:rPr>
              <w:t>conectate</w:t>
            </w:r>
            <w:proofErr w:type="spellEnd"/>
            <w:r w:rsidRPr="00857F82">
              <w:rPr>
                <w:rFonts w:ascii="Times New Roman" w:hAnsi="Times New Roman" w:cs="Times New Roman"/>
                <w:bCs/>
                <w:sz w:val="24"/>
                <w:szCs w:val="24"/>
                <w:lang w:val="en-US"/>
              </w:rPr>
              <w:t xml:space="preserve"> , cu </w:t>
            </w:r>
            <w:proofErr w:type="spellStart"/>
            <w:r w:rsidR="008B26B5" w:rsidRPr="00857F82">
              <w:rPr>
                <w:rFonts w:ascii="Times New Roman" w:hAnsi="Times New Roman" w:cs="Times New Roman"/>
                <w:bCs/>
                <w:sz w:val="24"/>
                <w:szCs w:val="24"/>
                <w:lang w:val="en-US"/>
              </w:rPr>
              <w:t>si</w:t>
            </w:r>
            <w:r w:rsidRPr="00857F82">
              <w:rPr>
                <w:rFonts w:ascii="Times New Roman" w:hAnsi="Times New Roman" w:cs="Times New Roman"/>
                <w:bCs/>
                <w:sz w:val="24"/>
                <w:szCs w:val="24"/>
                <w:lang w:val="en-US"/>
              </w:rPr>
              <w:t>stem</w:t>
            </w:r>
            <w:proofErr w:type="spellEnd"/>
            <w:r w:rsidRPr="00857F82">
              <w:rPr>
                <w:rFonts w:ascii="Times New Roman" w:hAnsi="Times New Roman" w:cs="Times New Roman"/>
                <w:bCs/>
                <w:sz w:val="24"/>
                <w:szCs w:val="24"/>
                <w:lang w:val="en-US"/>
              </w:rPr>
              <w:t xml:space="preserve"> local de </w:t>
            </w:r>
            <w:proofErr w:type="spellStart"/>
            <w:r w:rsidRPr="00857F82">
              <w:rPr>
                <w:rFonts w:ascii="Times New Roman" w:hAnsi="Times New Roman" w:cs="Times New Roman"/>
                <w:bCs/>
                <w:sz w:val="24"/>
                <w:szCs w:val="24"/>
                <w:lang w:val="en-US"/>
              </w:rPr>
              <w:t>distribuire</w:t>
            </w:r>
            <w:proofErr w:type="spellEnd"/>
          </w:p>
        </w:tc>
      </w:tr>
      <w:tr w:rsidR="00314655" w:rsidRPr="00857F82" w:rsidTr="00857F82">
        <w:tc>
          <w:tcPr>
            <w:tcW w:w="846" w:type="dxa"/>
          </w:tcPr>
          <w:p w:rsidR="00314655" w:rsidRPr="00857F82" w:rsidRDefault="00314655" w:rsidP="003F2C61">
            <w:pPr>
              <w:pStyle w:val="Listparagraf"/>
              <w:numPr>
                <w:ilvl w:val="0"/>
                <w:numId w:val="1"/>
              </w:numPr>
              <w:spacing w:line="276" w:lineRule="auto"/>
              <w:jc w:val="center"/>
              <w:rPr>
                <w:rFonts w:ascii="Times New Roman" w:hAnsi="Times New Roman" w:cs="Times New Roman"/>
                <w:sz w:val="24"/>
                <w:szCs w:val="24"/>
              </w:rPr>
            </w:pPr>
          </w:p>
        </w:tc>
        <w:tc>
          <w:tcPr>
            <w:tcW w:w="3231" w:type="dxa"/>
          </w:tcPr>
          <w:p w:rsidR="00314655" w:rsidRPr="00857F82" w:rsidRDefault="00314655" w:rsidP="006562B4">
            <w:pPr>
              <w:spacing w:line="276" w:lineRule="auto"/>
              <w:jc w:val="both"/>
              <w:rPr>
                <w:rFonts w:ascii="Times New Roman" w:hAnsi="Times New Roman" w:cs="Times New Roman"/>
                <w:b/>
                <w:bCs/>
                <w:iCs/>
                <w:sz w:val="24"/>
                <w:szCs w:val="24"/>
                <w:lang w:val="en-US"/>
              </w:rPr>
            </w:pPr>
            <w:proofErr w:type="spellStart"/>
            <w:r w:rsidRPr="00857F82">
              <w:rPr>
                <w:rFonts w:ascii="Times New Roman" w:hAnsi="Times New Roman" w:cs="Times New Roman"/>
                <w:b/>
                <w:bCs/>
                <w:iCs/>
                <w:sz w:val="24"/>
                <w:szCs w:val="24"/>
                <w:lang w:val="en-US"/>
              </w:rPr>
              <w:t>Apeduct</w:t>
            </w:r>
            <w:proofErr w:type="spellEnd"/>
            <w:r w:rsidRPr="00857F82">
              <w:rPr>
                <w:rFonts w:ascii="Times New Roman" w:hAnsi="Times New Roman" w:cs="Times New Roman"/>
                <w:b/>
                <w:bCs/>
                <w:iCs/>
                <w:sz w:val="24"/>
                <w:szCs w:val="24"/>
                <w:lang w:val="en-US"/>
              </w:rPr>
              <w:t xml:space="preserve"> de </w:t>
            </w:r>
            <w:proofErr w:type="spellStart"/>
            <w:r w:rsidRPr="00857F82">
              <w:rPr>
                <w:rFonts w:ascii="Times New Roman" w:hAnsi="Times New Roman" w:cs="Times New Roman"/>
                <w:b/>
                <w:bCs/>
                <w:iCs/>
                <w:sz w:val="24"/>
                <w:szCs w:val="24"/>
                <w:lang w:val="en-US"/>
              </w:rPr>
              <w:t>grup</w:t>
            </w:r>
            <w:proofErr w:type="spellEnd"/>
            <w:r w:rsidRPr="00857F82">
              <w:rPr>
                <w:rFonts w:ascii="Times New Roman" w:hAnsi="Times New Roman" w:cs="Times New Roman"/>
                <w:b/>
                <w:bCs/>
                <w:iCs/>
                <w:sz w:val="24"/>
                <w:szCs w:val="24"/>
                <w:lang w:val="en-US"/>
              </w:rPr>
              <w:t xml:space="preserve"> de </w:t>
            </w:r>
            <w:proofErr w:type="spellStart"/>
            <w:r w:rsidRPr="00857F82">
              <w:rPr>
                <w:rFonts w:ascii="Times New Roman" w:hAnsi="Times New Roman" w:cs="Times New Roman"/>
                <w:b/>
                <w:bCs/>
                <w:iCs/>
                <w:sz w:val="24"/>
                <w:szCs w:val="24"/>
                <w:lang w:val="en-US"/>
              </w:rPr>
              <w:t>Apă</w:t>
            </w:r>
            <w:proofErr w:type="spellEnd"/>
            <w:r w:rsidRPr="00857F82">
              <w:rPr>
                <w:rFonts w:ascii="Times New Roman" w:hAnsi="Times New Roman" w:cs="Times New Roman"/>
                <w:b/>
                <w:bCs/>
                <w:iCs/>
                <w:sz w:val="24"/>
                <w:szCs w:val="24"/>
                <w:lang w:val="en-US"/>
              </w:rPr>
              <w:t xml:space="preserve"> </w:t>
            </w:r>
            <w:proofErr w:type="spellStart"/>
            <w:r w:rsidRPr="00857F82">
              <w:rPr>
                <w:rFonts w:ascii="Times New Roman" w:hAnsi="Times New Roman" w:cs="Times New Roman"/>
                <w:b/>
                <w:bCs/>
                <w:iCs/>
                <w:sz w:val="24"/>
                <w:szCs w:val="24"/>
                <w:lang w:val="en-US"/>
              </w:rPr>
              <w:t>potabilă</w:t>
            </w:r>
            <w:proofErr w:type="spellEnd"/>
            <w:r w:rsidRPr="00857F82">
              <w:rPr>
                <w:rFonts w:ascii="Times New Roman" w:hAnsi="Times New Roman" w:cs="Times New Roman"/>
                <w:b/>
                <w:bCs/>
                <w:iCs/>
                <w:sz w:val="24"/>
                <w:szCs w:val="24"/>
                <w:lang w:val="en-US"/>
              </w:rPr>
              <w:t xml:space="preserve"> </w:t>
            </w:r>
            <w:proofErr w:type="spellStart"/>
            <w:r w:rsidRPr="00857F82">
              <w:rPr>
                <w:rFonts w:ascii="Times New Roman" w:hAnsi="Times New Roman" w:cs="Times New Roman"/>
                <w:b/>
                <w:bCs/>
                <w:iCs/>
                <w:sz w:val="24"/>
                <w:szCs w:val="24"/>
                <w:lang w:val="en-US"/>
              </w:rPr>
              <w:t>spre</w:t>
            </w:r>
            <w:proofErr w:type="spellEnd"/>
            <w:r w:rsidRPr="00857F82">
              <w:rPr>
                <w:rFonts w:ascii="Times New Roman" w:hAnsi="Times New Roman" w:cs="Times New Roman"/>
                <w:b/>
                <w:bCs/>
                <w:iCs/>
                <w:sz w:val="24"/>
                <w:szCs w:val="24"/>
                <w:lang w:val="en-US"/>
              </w:rPr>
              <w:t xml:space="preserve"> </w:t>
            </w:r>
            <w:proofErr w:type="spellStart"/>
            <w:r w:rsidRPr="00857F82">
              <w:rPr>
                <w:rFonts w:ascii="Times New Roman" w:hAnsi="Times New Roman" w:cs="Times New Roman"/>
                <w:b/>
                <w:bCs/>
                <w:iCs/>
                <w:sz w:val="24"/>
                <w:szCs w:val="24"/>
                <w:lang w:val="en-US"/>
              </w:rPr>
              <w:t>satele</w:t>
            </w:r>
            <w:proofErr w:type="spellEnd"/>
            <w:r w:rsidRPr="00857F82">
              <w:rPr>
                <w:rFonts w:ascii="Times New Roman" w:hAnsi="Times New Roman" w:cs="Times New Roman"/>
                <w:b/>
                <w:bCs/>
                <w:iCs/>
                <w:sz w:val="24"/>
                <w:szCs w:val="24"/>
                <w:lang w:val="en-US"/>
              </w:rPr>
              <w:t xml:space="preserve">  </w:t>
            </w:r>
            <w:proofErr w:type="spellStart"/>
            <w:r w:rsidRPr="00857F82">
              <w:rPr>
                <w:rFonts w:ascii="Times New Roman" w:hAnsi="Times New Roman" w:cs="Times New Roman"/>
                <w:b/>
                <w:bCs/>
                <w:iCs/>
                <w:sz w:val="24"/>
                <w:szCs w:val="24"/>
                <w:lang w:val="en-US"/>
              </w:rPr>
              <w:t>Bușila</w:t>
            </w:r>
            <w:proofErr w:type="spellEnd"/>
            <w:r w:rsidRPr="00857F82">
              <w:rPr>
                <w:rFonts w:ascii="Times New Roman" w:hAnsi="Times New Roman" w:cs="Times New Roman"/>
                <w:b/>
                <w:bCs/>
                <w:iCs/>
                <w:sz w:val="24"/>
                <w:szCs w:val="24"/>
                <w:lang w:val="en-US"/>
              </w:rPr>
              <w:t xml:space="preserve">, </w:t>
            </w:r>
            <w:proofErr w:type="spellStart"/>
            <w:r w:rsidRPr="00857F82">
              <w:rPr>
                <w:rFonts w:ascii="Times New Roman" w:hAnsi="Times New Roman" w:cs="Times New Roman"/>
                <w:b/>
                <w:bCs/>
                <w:iCs/>
                <w:sz w:val="24"/>
                <w:szCs w:val="24"/>
                <w:lang w:val="en-US"/>
              </w:rPr>
              <w:t>Chirileni</w:t>
            </w:r>
            <w:proofErr w:type="spellEnd"/>
            <w:r w:rsidRPr="00857F82">
              <w:rPr>
                <w:rFonts w:ascii="Times New Roman" w:hAnsi="Times New Roman" w:cs="Times New Roman"/>
                <w:b/>
                <w:bCs/>
                <w:iCs/>
                <w:sz w:val="24"/>
                <w:szCs w:val="24"/>
                <w:lang w:val="en-US"/>
              </w:rPr>
              <w:t xml:space="preserve">, </w:t>
            </w:r>
            <w:proofErr w:type="spellStart"/>
            <w:r w:rsidRPr="00857F82">
              <w:rPr>
                <w:rFonts w:ascii="Times New Roman" w:hAnsi="Times New Roman" w:cs="Times New Roman"/>
                <w:b/>
                <w:bCs/>
                <w:iCs/>
                <w:sz w:val="24"/>
                <w:szCs w:val="24"/>
                <w:lang w:val="en-US"/>
              </w:rPr>
              <w:t>Grăseni</w:t>
            </w:r>
            <w:proofErr w:type="spellEnd"/>
            <w:r w:rsidRPr="00857F82">
              <w:rPr>
                <w:rFonts w:ascii="Times New Roman" w:hAnsi="Times New Roman" w:cs="Times New Roman"/>
                <w:b/>
                <w:bCs/>
                <w:iCs/>
                <w:sz w:val="24"/>
                <w:szCs w:val="24"/>
                <w:lang w:val="en-US"/>
              </w:rPr>
              <w:t xml:space="preserve">, </w:t>
            </w:r>
            <w:proofErr w:type="spellStart"/>
            <w:r w:rsidRPr="00857F82">
              <w:rPr>
                <w:rFonts w:ascii="Times New Roman" w:hAnsi="Times New Roman" w:cs="Times New Roman"/>
                <w:b/>
                <w:bCs/>
                <w:iCs/>
                <w:sz w:val="24"/>
                <w:szCs w:val="24"/>
                <w:lang w:val="en-US"/>
              </w:rPr>
              <w:t>Todirești</w:t>
            </w:r>
            <w:proofErr w:type="spellEnd"/>
          </w:p>
          <w:p w:rsidR="00314655" w:rsidRPr="00857F82" w:rsidRDefault="00314655" w:rsidP="006562B4">
            <w:pPr>
              <w:spacing w:line="276" w:lineRule="auto"/>
              <w:jc w:val="both"/>
              <w:rPr>
                <w:rFonts w:ascii="Times New Roman" w:hAnsi="Times New Roman" w:cs="Times New Roman"/>
                <w:b/>
                <w:bCs/>
                <w:iCs/>
                <w:sz w:val="24"/>
                <w:szCs w:val="24"/>
                <w:lang w:val="en-US"/>
              </w:rPr>
            </w:pPr>
          </w:p>
          <w:p w:rsidR="00314655" w:rsidRPr="00857F82" w:rsidRDefault="00314655" w:rsidP="006562B4">
            <w:pPr>
              <w:spacing w:line="276" w:lineRule="auto"/>
              <w:jc w:val="both"/>
              <w:rPr>
                <w:rFonts w:ascii="Times New Roman" w:hAnsi="Times New Roman" w:cs="Times New Roman"/>
                <w:b/>
                <w:bCs/>
                <w:sz w:val="24"/>
                <w:szCs w:val="24"/>
                <w:lang w:val="en-US"/>
              </w:rPr>
            </w:pPr>
            <w:r w:rsidRPr="00857F82">
              <w:rPr>
                <w:rFonts w:ascii="Times New Roman" w:hAnsi="Times New Roman" w:cs="Times New Roman"/>
                <w:b/>
                <w:bCs/>
                <w:iCs/>
                <w:sz w:val="24"/>
                <w:szCs w:val="24"/>
                <w:lang w:val="en-US"/>
              </w:rPr>
              <w:t xml:space="preserve"> </w:t>
            </w:r>
            <w:proofErr w:type="spellStart"/>
            <w:r w:rsidRPr="00857F82">
              <w:rPr>
                <w:rFonts w:ascii="Times New Roman" w:hAnsi="Times New Roman" w:cs="Times New Roman"/>
                <w:b/>
                <w:bCs/>
                <w:iCs/>
                <w:sz w:val="24"/>
                <w:szCs w:val="24"/>
                <w:lang w:val="en-US"/>
              </w:rPr>
              <w:t>Finalizat</w:t>
            </w:r>
            <w:proofErr w:type="spellEnd"/>
            <w:r w:rsidRPr="00857F82">
              <w:rPr>
                <w:rFonts w:ascii="Times New Roman" w:hAnsi="Times New Roman" w:cs="Times New Roman"/>
                <w:b/>
                <w:bCs/>
                <w:iCs/>
                <w:sz w:val="24"/>
                <w:szCs w:val="24"/>
                <w:lang w:val="en-US"/>
              </w:rPr>
              <w:t xml:space="preserve"> 90%</w:t>
            </w:r>
          </w:p>
        </w:tc>
        <w:tc>
          <w:tcPr>
            <w:tcW w:w="1843" w:type="dxa"/>
          </w:tcPr>
          <w:p w:rsidR="00314655" w:rsidRPr="00857F82" w:rsidRDefault="00314655" w:rsidP="007B7958">
            <w:pPr>
              <w:spacing w:line="276" w:lineRule="auto"/>
              <w:ind w:left="360"/>
              <w:rPr>
                <w:rFonts w:ascii="Times New Roman" w:hAnsi="Times New Roman" w:cs="Times New Roman"/>
                <w:sz w:val="24"/>
                <w:szCs w:val="24"/>
                <w:lang w:val="en-US"/>
              </w:rPr>
            </w:pPr>
            <w:r w:rsidRPr="00857F82">
              <w:rPr>
                <w:rFonts w:ascii="Times New Roman" w:hAnsi="Times New Roman" w:cs="Times New Roman"/>
                <w:bCs/>
                <w:sz w:val="24"/>
                <w:szCs w:val="24"/>
                <w:lang w:val="ro-RO"/>
              </w:rPr>
              <w:t>Fondul Ecologic al RM</w:t>
            </w:r>
          </w:p>
        </w:tc>
        <w:tc>
          <w:tcPr>
            <w:tcW w:w="2126" w:type="dxa"/>
          </w:tcPr>
          <w:p w:rsidR="00314655" w:rsidRPr="00857F82" w:rsidRDefault="00314655" w:rsidP="00A81FA4">
            <w:pPr>
              <w:pBdr>
                <w:bottom w:val="single" w:sz="4" w:space="1" w:color="auto"/>
              </w:pBdr>
              <w:spacing w:line="276" w:lineRule="auto"/>
              <w:jc w:val="both"/>
              <w:rPr>
                <w:rFonts w:ascii="Times New Roman" w:hAnsi="Times New Roman" w:cs="Times New Roman"/>
                <w:sz w:val="24"/>
                <w:szCs w:val="24"/>
                <w:lang w:val="ro-RO"/>
              </w:rPr>
            </w:pPr>
            <w:r w:rsidRPr="00857F82">
              <w:rPr>
                <w:rFonts w:ascii="Times New Roman" w:hAnsi="Times New Roman" w:cs="Times New Roman"/>
                <w:bCs/>
                <w:sz w:val="24"/>
                <w:szCs w:val="24"/>
                <w:lang w:val="ro-RO"/>
              </w:rPr>
              <w:t>28 927, 8 mii lei (</w:t>
            </w:r>
            <w:proofErr w:type="spellStart"/>
            <w:r w:rsidRPr="00857F82">
              <w:rPr>
                <w:rFonts w:ascii="Times New Roman" w:hAnsi="Times New Roman" w:cs="Times New Roman"/>
                <w:bCs/>
                <w:sz w:val="24"/>
                <w:szCs w:val="24"/>
                <w:lang w:val="ro-RO"/>
              </w:rPr>
              <w:t>lucrari</w:t>
            </w:r>
            <w:proofErr w:type="spellEnd"/>
            <w:r w:rsidRPr="00857F82">
              <w:rPr>
                <w:rFonts w:ascii="Times New Roman" w:hAnsi="Times New Roman" w:cs="Times New Roman"/>
                <w:bCs/>
                <w:sz w:val="24"/>
                <w:szCs w:val="24"/>
                <w:lang w:val="ro-RO"/>
              </w:rPr>
              <w:t xml:space="preserve"> excluse 9.667.535 lei)</w:t>
            </w:r>
          </w:p>
        </w:tc>
        <w:tc>
          <w:tcPr>
            <w:tcW w:w="3402" w:type="dxa"/>
          </w:tcPr>
          <w:p w:rsidR="008B26B5" w:rsidRPr="00857F82" w:rsidRDefault="008B26B5" w:rsidP="00314655">
            <w:pPr>
              <w:spacing w:line="276" w:lineRule="auto"/>
              <w:jc w:val="both"/>
              <w:rPr>
                <w:rFonts w:ascii="Times New Roman" w:hAnsi="Times New Roman" w:cs="Times New Roman"/>
                <w:bCs/>
                <w:sz w:val="24"/>
                <w:szCs w:val="24"/>
                <w:lang w:val="ro-RO"/>
              </w:rPr>
            </w:pPr>
            <w:r w:rsidRPr="00857F82">
              <w:rPr>
                <w:rFonts w:ascii="Times New Roman" w:hAnsi="Times New Roman" w:cs="Times New Roman"/>
                <w:bCs/>
                <w:sz w:val="24"/>
                <w:szCs w:val="24"/>
                <w:lang w:val="ro-RO"/>
              </w:rPr>
              <w:t xml:space="preserve">Nivelul executării  : </w:t>
            </w:r>
          </w:p>
          <w:p w:rsidR="00715991" w:rsidRPr="00857F82" w:rsidRDefault="008B26B5" w:rsidP="00314655">
            <w:pPr>
              <w:spacing w:line="276" w:lineRule="auto"/>
              <w:jc w:val="both"/>
              <w:rPr>
                <w:rFonts w:ascii="Times New Roman" w:hAnsi="Times New Roman" w:cs="Times New Roman"/>
                <w:bCs/>
                <w:sz w:val="24"/>
                <w:szCs w:val="24"/>
                <w:lang w:val="ro-RO"/>
              </w:rPr>
            </w:pPr>
            <w:r w:rsidRPr="00857F82">
              <w:rPr>
                <w:rFonts w:ascii="Times New Roman" w:hAnsi="Times New Roman" w:cs="Times New Roman"/>
                <w:bCs/>
                <w:sz w:val="24"/>
                <w:szCs w:val="24"/>
                <w:lang w:val="ro-RO"/>
              </w:rPr>
              <w:t xml:space="preserve">14 629 </w:t>
            </w:r>
            <w:r w:rsidR="00CB30DD" w:rsidRPr="00857F82">
              <w:rPr>
                <w:rFonts w:ascii="Times New Roman" w:hAnsi="Times New Roman" w:cs="Times New Roman"/>
                <w:bCs/>
                <w:sz w:val="24"/>
                <w:szCs w:val="24"/>
                <w:lang w:val="ro-RO"/>
              </w:rPr>
              <w:t>1</w:t>
            </w:r>
            <w:r w:rsidRPr="00857F82">
              <w:rPr>
                <w:rFonts w:ascii="Times New Roman" w:hAnsi="Times New Roman" w:cs="Times New Roman"/>
                <w:bCs/>
                <w:sz w:val="24"/>
                <w:szCs w:val="24"/>
                <w:lang w:val="ro-RO"/>
              </w:rPr>
              <w:t>00 mii lei   _- 9</w:t>
            </w:r>
            <w:r w:rsidR="00CB30DD" w:rsidRPr="00857F82">
              <w:rPr>
                <w:rFonts w:ascii="Times New Roman" w:hAnsi="Times New Roman" w:cs="Times New Roman"/>
                <w:bCs/>
                <w:sz w:val="24"/>
                <w:szCs w:val="24"/>
                <w:lang w:val="ro-RO"/>
              </w:rPr>
              <w:t>0%</w:t>
            </w:r>
            <w:r w:rsidR="00CB30DD" w:rsidRPr="00857F82">
              <w:rPr>
                <w:rFonts w:ascii="Times New Roman" w:hAnsi="Times New Roman" w:cs="Times New Roman"/>
                <w:bCs/>
                <w:sz w:val="24"/>
                <w:szCs w:val="24"/>
              </w:rPr>
              <w:t xml:space="preserve"> </w:t>
            </w:r>
          </w:p>
          <w:p w:rsidR="008B26B5" w:rsidRPr="00857F82" w:rsidRDefault="008B26B5" w:rsidP="00314655">
            <w:pPr>
              <w:spacing w:line="276" w:lineRule="auto"/>
              <w:jc w:val="both"/>
              <w:rPr>
                <w:rFonts w:ascii="Times New Roman" w:hAnsi="Times New Roman" w:cs="Times New Roman"/>
                <w:bCs/>
                <w:sz w:val="24"/>
                <w:szCs w:val="24"/>
                <w:lang w:val="ro-RO"/>
              </w:rPr>
            </w:pPr>
            <w:r w:rsidRPr="00857F82">
              <w:rPr>
                <w:rFonts w:ascii="Times New Roman" w:hAnsi="Times New Roman" w:cs="Times New Roman"/>
                <w:bCs/>
                <w:sz w:val="24"/>
                <w:szCs w:val="24"/>
                <w:lang w:val="ro-RO"/>
              </w:rPr>
              <w:t>Este necesar de a construi 2 turnuri de apă la Bușila, sistemul electric</w:t>
            </w:r>
          </w:p>
          <w:p w:rsidR="00314655" w:rsidRPr="00857F82" w:rsidRDefault="00314655" w:rsidP="00314655">
            <w:pPr>
              <w:spacing w:line="276" w:lineRule="auto"/>
              <w:jc w:val="both"/>
              <w:rPr>
                <w:rFonts w:ascii="Times New Roman" w:hAnsi="Times New Roman" w:cs="Times New Roman"/>
                <w:bCs/>
                <w:sz w:val="24"/>
                <w:szCs w:val="24"/>
                <w:lang w:val="en-US"/>
              </w:rPr>
            </w:pPr>
          </w:p>
        </w:tc>
        <w:tc>
          <w:tcPr>
            <w:tcW w:w="3686" w:type="dxa"/>
          </w:tcPr>
          <w:p w:rsidR="00314655" w:rsidRPr="00857F82" w:rsidRDefault="008B26B5" w:rsidP="00314655">
            <w:pPr>
              <w:spacing w:line="276" w:lineRule="auto"/>
              <w:jc w:val="both"/>
              <w:rPr>
                <w:rFonts w:ascii="Times New Roman" w:hAnsi="Times New Roman" w:cs="Times New Roman"/>
                <w:bCs/>
                <w:sz w:val="24"/>
                <w:szCs w:val="24"/>
                <w:lang w:val="en-US"/>
              </w:rPr>
            </w:pPr>
            <w:proofErr w:type="spellStart"/>
            <w:r w:rsidRPr="00857F82">
              <w:rPr>
                <w:rFonts w:ascii="Times New Roman" w:hAnsi="Times New Roman" w:cs="Times New Roman"/>
                <w:bCs/>
                <w:sz w:val="24"/>
                <w:szCs w:val="24"/>
                <w:lang w:val="en-US"/>
              </w:rPr>
              <w:t>Apeductul</w:t>
            </w:r>
            <w:proofErr w:type="spellEnd"/>
            <w:r w:rsidRPr="00857F82">
              <w:rPr>
                <w:rFonts w:ascii="Times New Roman" w:hAnsi="Times New Roman" w:cs="Times New Roman"/>
                <w:bCs/>
                <w:sz w:val="24"/>
                <w:szCs w:val="24"/>
                <w:lang w:val="en-US"/>
              </w:rPr>
              <w:t xml:space="preserve"> de </w:t>
            </w:r>
            <w:proofErr w:type="spellStart"/>
            <w:r w:rsidRPr="00857F82">
              <w:rPr>
                <w:rFonts w:ascii="Times New Roman" w:hAnsi="Times New Roman" w:cs="Times New Roman"/>
                <w:bCs/>
                <w:sz w:val="24"/>
                <w:szCs w:val="24"/>
                <w:lang w:val="en-US"/>
              </w:rPr>
              <w:t>grup</w:t>
            </w:r>
            <w:proofErr w:type="spellEnd"/>
            <w:r w:rsidRPr="00857F82">
              <w:rPr>
                <w:rFonts w:ascii="Times New Roman" w:hAnsi="Times New Roman" w:cs="Times New Roman"/>
                <w:bCs/>
                <w:sz w:val="24"/>
                <w:szCs w:val="24"/>
                <w:lang w:val="en-US"/>
              </w:rPr>
              <w:t xml:space="preserve"> </w:t>
            </w:r>
            <w:proofErr w:type="spellStart"/>
            <w:r w:rsidRPr="00857F82">
              <w:rPr>
                <w:rFonts w:ascii="Times New Roman" w:hAnsi="Times New Roman" w:cs="Times New Roman"/>
                <w:bCs/>
                <w:sz w:val="24"/>
                <w:szCs w:val="24"/>
                <w:lang w:val="en-US"/>
              </w:rPr>
              <w:t>va</w:t>
            </w:r>
            <w:proofErr w:type="spellEnd"/>
            <w:r w:rsidRPr="00857F82">
              <w:rPr>
                <w:rFonts w:ascii="Times New Roman" w:hAnsi="Times New Roman" w:cs="Times New Roman"/>
                <w:bCs/>
                <w:sz w:val="24"/>
                <w:szCs w:val="24"/>
                <w:lang w:val="en-US"/>
              </w:rPr>
              <w:t xml:space="preserve"> </w:t>
            </w:r>
            <w:proofErr w:type="spellStart"/>
            <w:r w:rsidRPr="00857F82">
              <w:rPr>
                <w:rFonts w:ascii="Times New Roman" w:hAnsi="Times New Roman" w:cs="Times New Roman"/>
                <w:bCs/>
                <w:sz w:val="24"/>
                <w:szCs w:val="24"/>
                <w:lang w:val="en-US"/>
              </w:rPr>
              <w:t>alimenta</w:t>
            </w:r>
            <w:proofErr w:type="spellEnd"/>
            <w:r w:rsidRPr="00857F82">
              <w:rPr>
                <w:rFonts w:ascii="Times New Roman" w:hAnsi="Times New Roman" w:cs="Times New Roman"/>
                <w:bCs/>
                <w:sz w:val="24"/>
                <w:szCs w:val="24"/>
                <w:lang w:val="en-US"/>
              </w:rPr>
              <w:t xml:space="preserve"> cu </w:t>
            </w:r>
            <w:proofErr w:type="spellStart"/>
            <w:r w:rsidRPr="00857F82">
              <w:rPr>
                <w:rFonts w:ascii="Times New Roman" w:hAnsi="Times New Roman" w:cs="Times New Roman"/>
                <w:bCs/>
                <w:sz w:val="24"/>
                <w:szCs w:val="24"/>
                <w:lang w:val="en-US"/>
              </w:rPr>
              <w:t>apă</w:t>
            </w:r>
            <w:proofErr w:type="spellEnd"/>
            <w:r w:rsidRPr="00857F82">
              <w:rPr>
                <w:rFonts w:ascii="Times New Roman" w:hAnsi="Times New Roman" w:cs="Times New Roman"/>
                <w:bCs/>
                <w:sz w:val="24"/>
                <w:szCs w:val="24"/>
                <w:lang w:val="en-US"/>
              </w:rPr>
              <w:t xml:space="preserve"> </w:t>
            </w:r>
            <w:proofErr w:type="spellStart"/>
            <w:r w:rsidRPr="00857F82">
              <w:rPr>
                <w:rFonts w:ascii="Times New Roman" w:hAnsi="Times New Roman" w:cs="Times New Roman"/>
                <w:bCs/>
                <w:sz w:val="24"/>
                <w:szCs w:val="24"/>
                <w:lang w:val="en-US"/>
              </w:rPr>
              <w:t>potabilă</w:t>
            </w:r>
            <w:proofErr w:type="spellEnd"/>
            <w:r w:rsidRPr="00857F82">
              <w:rPr>
                <w:rFonts w:ascii="Times New Roman" w:hAnsi="Times New Roman" w:cs="Times New Roman"/>
                <w:bCs/>
                <w:sz w:val="24"/>
                <w:szCs w:val="24"/>
                <w:lang w:val="en-US"/>
              </w:rPr>
              <w:t xml:space="preserve"> </w:t>
            </w:r>
            <w:proofErr w:type="spellStart"/>
            <w:r w:rsidRPr="00857F82">
              <w:rPr>
                <w:rFonts w:ascii="Times New Roman" w:hAnsi="Times New Roman" w:cs="Times New Roman"/>
                <w:bCs/>
                <w:sz w:val="24"/>
                <w:szCs w:val="24"/>
                <w:lang w:val="en-US"/>
              </w:rPr>
              <w:t>satele</w:t>
            </w:r>
            <w:proofErr w:type="spellEnd"/>
            <w:r w:rsidRPr="00857F82">
              <w:rPr>
                <w:rFonts w:ascii="Times New Roman" w:hAnsi="Times New Roman" w:cs="Times New Roman"/>
                <w:bCs/>
                <w:sz w:val="24"/>
                <w:szCs w:val="24"/>
                <w:lang w:val="en-US"/>
              </w:rPr>
              <w:t xml:space="preserve"> </w:t>
            </w:r>
            <w:proofErr w:type="spellStart"/>
            <w:r w:rsidRPr="00857F82">
              <w:rPr>
                <w:rFonts w:ascii="Times New Roman" w:hAnsi="Times New Roman" w:cs="Times New Roman"/>
                <w:bCs/>
                <w:sz w:val="24"/>
                <w:szCs w:val="24"/>
                <w:lang w:val="en-US"/>
              </w:rPr>
              <w:t>Todirești</w:t>
            </w:r>
            <w:proofErr w:type="spellEnd"/>
            <w:r w:rsidRPr="00857F82">
              <w:rPr>
                <w:rFonts w:ascii="Times New Roman" w:hAnsi="Times New Roman" w:cs="Times New Roman"/>
                <w:bCs/>
                <w:sz w:val="24"/>
                <w:szCs w:val="24"/>
                <w:lang w:val="en-US"/>
              </w:rPr>
              <w:t xml:space="preserve">, </w:t>
            </w:r>
            <w:proofErr w:type="spellStart"/>
            <w:r w:rsidRPr="00857F82">
              <w:rPr>
                <w:rFonts w:ascii="Times New Roman" w:hAnsi="Times New Roman" w:cs="Times New Roman"/>
                <w:bCs/>
                <w:sz w:val="24"/>
                <w:szCs w:val="24"/>
                <w:lang w:val="en-US"/>
              </w:rPr>
              <w:t>Chirileni</w:t>
            </w:r>
            <w:proofErr w:type="spellEnd"/>
            <w:r w:rsidRPr="00857F82">
              <w:rPr>
                <w:rFonts w:ascii="Times New Roman" w:hAnsi="Times New Roman" w:cs="Times New Roman"/>
                <w:bCs/>
                <w:sz w:val="24"/>
                <w:szCs w:val="24"/>
                <w:lang w:val="en-US"/>
              </w:rPr>
              <w:t xml:space="preserve">, </w:t>
            </w:r>
            <w:proofErr w:type="spellStart"/>
            <w:r w:rsidRPr="00857F82">
              <w:rPr>
                <w:rFonts w:ascii="Times New Roman" w:hAnsi="Times New Roman" w:cs="Times New Roman"/>
                <w:bCs/>
                <w:sz w:val="24"/>
                <w:szCs w:val="24"/>
                <w:lang w:val="en-US"/>
              </w:rPr>
              <w:t>Grăseni</w:t>
            </w:r>
            <w:proofErr w:type="spellEnd"/>
            <w:r w:rsidRPr="00857F82">
              <w:rPr>
                <w:rFonts w:ascii="Times New Roman" w:hAnsi="Times New Roman" w:cs="Times New Roman"/>
                <w:bCs/>
                <w:sz w:val="24"/>
                <w:szCs w:val="24"/>
                <w:lang w:val="en-US"/>
              </w:rPr>
              <w:t xml:space="preserve">, </w:t>
            </w:r>
            <w:proofErr w:type="spellStart"/>
            <w:r w:rsidRPr="00857F82">
              <w:rPr>
                <w:rFonts w:ascii="Times New Roman" w:hAnsi="Times New Roman" w:cs="Times New Roman"/>
                <w:bCs/>
                <w:sz w:val="24"/>
                <w:szCs w:val="24"/>
                <w:lang w:val="en-US"/>
              </w:rPr>
              <w:t>Bușila</w:t>
            </w:r>
            <w:proofErr w:type="spellEnd"/>
            <w:r w:rsidRPr="00857F82">
              <w:rPr>
                <w:rFonts w:ascii="Times New Roman" w:hAnsi="Times New Roman" w:cs="Times New Roman"/>
                <w:bCs/>
                <w:sz w:val="24"/>
                <w:szCs w:val="24"/>
                <w:lang w:val="en-US"/>
              </w:rPr>
              <w:t xml:space="preserve">, </w:t>
            </w:r>
            <w:proofErr w:type="spellStart"/>
            <w:r w:rsidRPr="00857F82">
              <w:rPr>
                <w:rFonts w:ascii="Times New Roman" w:hAnsi="Times New Roman" w:cs="Times New Roman"/>
                <w:bCs/>
                <w:sz w:val="24"/>
                <w:szCs w:val="24"/>
                <w:lang w:val="en-US"/>
              </w:rPr>
              <w:t>și</w:t>
            </w:r>
            <w:proofErr w:type="spellEnd"/>
            <w:r w:rsidRPr="00857F82">
              <w:rPr>
                <w:rFonts w:ascii="Times New Roman" w:hAnsi="Times New Roman" w:cs="Times New Roman"/>
                <w:bCs/>
                <w:sz w:val="24"/>
                <w:szCs w:val="24"/>
                <w:lang w:val="en-US"/>
              </w:rPr>
              <w:t xml:space="preserve"> </w:t>
            </w:r>
            <w:proofErr w:type="spellStart"/>
            <w:r w:rsidRPr="00857F82">
              <w:rPr>
                <w:rFonts w:ascii="Times New Roman" w:hAnsi="Times New Roman" w:cs="Times New Roman"/>
                <w:bCs/>
                <w:sz w:val="24"/>
                <w:szCs w:val="24"/>
                <w:lang w:val="en-US"/>
              </w:rPr>
              <w:t>va</w:t>
            </w:r>
            <w:proofErr w:type="spellEnd"/>
            <w:r w:rsidRPr="00857F82">
              <w:rPr>
                <w:rFonts w:ascii="Times New Roman" w:hAnsi="Times New Roman" w:cs="Times New Roman"/>
                <w:bCs/>
                <w:sz w:val="24"/>
                <w:szCs w:val="24"/>
                <w:lang w:val="en-US"/>
              </w:rPr>
              <w:t xml:space="preserve"> </w:t>
            </w:r>
            <w:proofErr w:type="spellStart"/>
            <w:r w:rsidRPr="00857F82">
              <w:rPr>
                <w:rFonts w:ascii="Times New Roman" w:hAnsi="Times New Roman" w:cs="Times New Roman"/>
                <w:bCs/>
                <w:sz w:val="24"/>
                <w:szCs w:val="24"/>
                <w:lang w:val="en-US"/>
              </w:rPr>
              <w:t>permite</w:t>
            </w:r>
            <w:proofErr w:type="spellEnd"/>
            <w:r w:rsidRPr="00857F82">
              <w:rPr>
                <w:rFonts w:ascii="Times New Roman" w:hAnsi="Times New Roman" w:cs="Times New Roman"/>
                <w:bCs/>
                <w:sz w:val="24"/>
                <w:szCs w:val="24"/>
                <w:lang w:val="en-US"/>
              </w:rPr>
              <w:t xml:space="preserve"> </w:t>
            </w:r>
            <w:proofErr w:type="spellStart"/>
            <w:r w:rsidRPr="00857F82">
              <w:rPr>
                <w:rFonts w:ascii="Times New Roman" w:hAnsi="Times New Roman" w:cs="Times New Roman"/>
                <w:bCs/>
                <w:sz w:val="24"/>
                <w:szCs w:val="24"/>
                <w:lang w:val="en-US"/>
              </w:rPr>
              <w:t>interconectarea</w:t>
            </w:r>
            <w:proofErr w:type="spellEnd"/>
            <w:r w:rsidRPr="00857F82">
              <w:rPr>
                <w:rFonts w:ascii="Times New Roman" w:hAnsi="Times New Roman" w:cs="Times New Roman"/>
                <w:bCs/>
                <w:sz w:val="24"/>
                <w:szCs w:val="24"/>
                <w:lang w:val="en-US"/>
              </w:rPr>
              <w:t xml:space="preserve"> </w:t>
            </w:r>
            <w:proofErr w:type="spellStart"/>
            <w:r w:rsidRPr="00857F82">
              <w:rPr>
                <w:rFonts w:ascii="Times New Roman" w:hAnsi="Times New Roman" w:cs="Times New Roman"/>
                <w:bCs/>
                <w:sz w:val="24"/>
                <w:szCs w:val="24"/>
                <w:lang w:val="en-US"/>
              </w:rPr>
              <w:t>spre</w:t>
            </w:r>
            <w:proofErr w:type="spellEnd"/>
            <w:r w:rsidRPr="00857F82">
              <w:rPr>
                <w:rFonts w:ascii="Times New Roman" w:hAnsi="Times New Roman" w:cs="Times New Roman"/>
                <w:bCs/>
                <w:sz w:val="24"/>
                <w:szCs w:val="24"/>
                <w:lang w:val="en-US"/>
              </w:rPr>
              <w:t xml:space="preserve"> com. </w:t>
            </w:r>
            <w:proofErr w:type="spellStart"/>
            <w:r w:rsidRPr="00857F82">
              <w:rPr>
                <w:rFonts w:ascii="Times New Roman" w:hAnsi="Times New Roman" w:cs="Times New Roman"/>
                <w:bCs/>
                <w:sz w:val="24"/>
                <w:szCs w:val="24"/>
                <w:lang w:val="en-US"/>
              </w:rPr>
              <w:t>Negureni</w:t>
            </w:r>
            <w:proofErr w:type="spellEnd"/>
            <w:r w:rsidRPr="00857F82">
              <w:rPr>
                <w:rFonts w:ascii="Times New Roman" w:hAnsi="Times New Roman" w:cs="Times New Roman"/>
                <w:bCs/>
                <w:sz w:val="24"/>
                <w:szCs w:val="24"/>
                <w:lang w:val="en-US"/>
              </w:rPr>
              <w:t xml:space="preserve"> (</w:t>
            </w:r>
            <w:proofErr w:type="spellStart"/>
            <w:r w:rsidRPr="00857F82">
              <w:rPr>
                <w:rFonts w:ascii="Times New Roman" w:hAnsi="Times New Roman" w:cs="Times New Roman"/>
                <w:bCs/>
                <w:sz w:val="24"/>
                <w:szCs w:val="24"/>
                <w:lang w:val="en-US"/>
              </w:rPr>
              <w:t>proiectul</w:t>
            </w:r>
            <w:proofErr w:type="spellEnd"/>
            <w:r w:rsidRPr="00857F82">
              <w:rPr>
                <w:rFonts w:ascii="Times New Roman" w:hAnsi="Times New Roman" w:cs="Times New Roman"/>
                <w:bCs/>
                <w:sz w:val="24"/>
                <w:szCs w:val="24"/>
                <w:lang w:val="en-US"/>
              </w:rPr>
              <w:t xml:space="preserve"> </w:t>
            </w:r>
            <w:proofErr w:type="spellStart"/>
            <w:r w:rsidRPr="00857F82">
              <w:rPr>
                <w:rFonts w:ascii="Times New Roman" w:hAnsi="Times New Roman" w:cs="Times New Roman"/>
                <w:b/>
                <w:bCs/>
                <w:sz w:val="24"/>
                <w:szCs w:val="24"/>
                <w:lang w:val="en-US"/>
              </w:rPr>
              <w:t>Reabilitarea</w:t>
            </w:r>
            <w:proofErr w:type="spellEnd"/>
            <w:r w:rsidRPr="00857F82">
              <w:rPr>
                <w:rFonts w:ascii="Times New Roman" w:hAnsi="Times New Roman" w:cs="Times New Roman"/>
                <w:b/>
                <w:bCs/>
                <w:sz w:val="24"/>
                <w:szCs w:val="24"/>
                <w:lang w:val="en-US"/>
              </w:rPr>
              <w:t xml:space="preserve"> </w:t>
            </w:r>
            <w:proofErr w:type="spellStart"/>
            <w:r w:rsidRPr="00857F82">
              <w:rPr>
                <w:rFonts w:ascii="Times New Roman" w:hAnsi="Times New Roman" w:cs="Times New Roman"/>
                <w:b/>
                <w:bCs/>
                <w:sz w:val="24"/>
                <w:szCs w:val="24"/>
                <w:lang w:val="en-US"/>
              </w:rPr>
              <w:t>și</w:t>
            </w:r>
            <w:proofErr w:type="spellEnd"/>
            <w:r w:rsidRPr="00857F82">
              <w:rPr>
                <w:rFonts w:ascii="Times New Roman" w:hAnsi="Times New Roman" w:cs="Times New Roman"/>
                <w:b/>
                <w:bCs/>
                <w:sz w:val="24"/>
                <w:szCs w:val="24"/>
                <w:lang w:val="en-US"/>
              </w:rPr>
              <w:t xml:space="preserve"> </w:t>
            </w:r>
            <w:proofErr w:type="spellStart"/>
            <w:r w:rsidRPr="00857F82">
              <w:rPr>
                <w:rFonts w:ascii="Times New Roman" w:hAnsi="Times New Roman" w:cs="Times New Roman"/>
                <w:b/>
                <w:bCs/>
                <w:sz w:val="24"/>
                <w:szCs w:val="24"/>
                <w:lang w:val="en-US"/>
              </w:rPr>
              <w:t>extinderea</w:t>
            </w:r>
            <w:proofErr w:type="spellEnd"/>
            <w:r w:rsidRPr="00857F82">
              <w:rPr>
                <w:rFonts w:ascii="Times New Roman" w:hAnsi="Times New Roman" w:cs="Times New Roman"/>
                <w:b/>
                <w:bCs/>
                <w:sz w:val="24"/>
                <w:szCs w:val="24"/>
                <w:lang w:val="en-US"/>
              </w:rPr>
              <w:t xml:space="preserve"> </w:t>
            </w:r>
            <w:proofErr w:type="spellStart"/>
            <w:r w:rsidRPr="00857F82">
              <w:rPr>
                <w:rFonts w:ascii="Times New Roman" w:hAnsi="Times New Roman" w:cs="Times New Roman"/>
                <w:b/>
                <w:bCs/>
                <w:sz w:val="24"/>
                <w:szCs w:val="24"/>
                <w:lang w:val="en-US"/>
              </w:rPr>
              <w:t>apeductului</w:t>
            </w:r>
            <w:proofErr w:type="spellEnd"/>
            <w:r w:rsidRPr="00857F82">
              <w:rPr>
                <w:rFonts w:ascii="Times New Roman" w:hAnsi="Times New Roman" w:cs="Times New Roman"/>
                <w:b/>
                <w:bCs/>
                <w:sz w:val="24"/>
                <w:szCs w:val="24"/>
                <w:lang w:val="en-US"/>
              </w:rPr>
              <w:t xml:space="preserve"> </w:t>
            </w:r>
            <w:proofErr w:type="spellStart"/>
            <w:r w:rsidRPr="00857F82">
              <w:rPr>
                <w:rFonts w:ascii="Times New Roman" w:hAnsi="Times New Roman" w:cs="Times New Roman"/>
                <w:b/>
                <w:bCs/>
                <w:sz w:val="24"/>
                <w:szCs w:val="24"/>
                <w:lang w:val="en-US"/>
              </w:rPr>
              <w:t>magistral</w:t>
            </w:r>
            <w:proofErr w:type="spellEnd"/>
            <w:r w:rsidRPr="00857F82">
              <w:rPr>
                <w:rFonts w:ascii="Times New Roman" w:hAnsi="Times New Roman" w:cs="Times New Roman"/>
                <w:b/>
                <w:bCs/>
                <w:sz w:val="24"/>
                <w:szCs w:val="24"/>
                <w:lang w:val="en-US"/>
              </w:rPr>
              <w:t xml:space="preserve"> </w:t>
            </w:r>
            <w:proofErr w:type="spellStart"/>
            <w:r w:rsidRPr="00857F82">
              <w:rPr>
                <w:rFonts w:ascii="Times New Roman" w:hAnsi="Times New Roman" w:cs="Times New Roman"/>
                <w:b/>
                <w:bCs/>
                <w:sz w:val="24"/>
                <w:szCs w:val="24"/>
                <w:lang w:val="en-US"/>
              </w:rPr>
              <w:t>Zagarancea-Cornești</w:t>
            </w:r>
            <w:proofErr w:type="spellEnd"/>
            <w:r w:rsidRPr="00857F82">
              <w:rPr>
                <w:rFonts w:ascii="Times New Roman" w:hAnsi="Times New Roman" w:cs="Times New Roman"/>
                <w:b/>
                <w:bCs/>
                <w:sz w:val="24"/>
                <w:szCs w:val="24"/>
                <w:lang w:val="en-US"/>
              </w:rPr>
              <w:t>)</w:t>
            </w:r>
          </w:p>
        </w:tc>
      </w:tr>
      <w:tr w:rsidR="007B7958" w:rsidRPr="00857F82" w:rsidTr="00857F82">
        <w:tc>
          <w:tcPr>
            <w:tcW w:w="846" w:type="dxa"/>
            <w:tcBorders>
              <w:bottom w:val="single" w:sz="4" w:space="0" w:color="auto"/>
            </w:tcBorders>
          </w:tcPr>
          <w:p w:rsidR="007B7958" w:rsidRPr="00857F82" w:rsidRDefault="007B7958" w:rsidP="003F2C61">
            <w:pPr>
              <w:pStyle w:val="Listparagraf"/>
              <w:numPr>
                <w:ilvl w:val="0"/>
                <w:numId w:val="1"/>
              </w:numPr>
              <w:spacing w:line="276" w:lineRule="auto"/>
              <w:jc w:val="center"/>
              <w:rPr>
                <w:rFonts w:ascii="Times New Roman" w:hAnsi="Times New Roman" w:cs="Times New Roman"/>
                <w:sz w:val="24"/>
                <w:szCs w:val="24"/>
              </w:rPr>
            </w:pPr>
          </w:p>
        </w:tc>
        <w:tc>
          <w:tcPr>
            <w:tcW w:w="3231" w:type="dxa"/>
            <w:tcBorders>
              <w:bottom w:val="single" w:sz="4" w:space="0" w:color="auto"/>
            </w:tcBorders>
          </w:tcPr>
          <w:p w:rsidR="007B7958" w:rsidRPr="00857F82" w:rsidRDefault="007B7958" w:rsidP="0025577C">
            <w:pPr>
              <w:jc w:val="center"/>
              <w:rPr>
                <w:rFonts w:ascii="Times New Roman" w:hAnsi="Times New Roman" w:cs="Times New Roman"/>
                <w:b/>
                <w:sz w:val="24"/>
                <w:szCs w:val="24"/>
                <w:lang w:val="en-US"/>
              </w:rPr>
            </w:pPr>
            <w:r w:rsidRPr="00857F82">
              <w:rPr>
                <w:rFonts w:ascii="Times New Roman" w:hAnsi="Times New Roman" w:cs="Times New Roman"/>
                <w:b/>
                <w:sz w:val="24"/>
                <w:szCs w:val="24"/>
                <w:lang w:val="en-US"/>
              </w:rPr>
              <w:t xml:space="preserve">” </w:t>
            </w:r>
            <w:proofErr w:type="spellStart"/>
            <w:r w:rsidRPr="00857F82">
              <w:rPr>
                <w:rFonts w:ascii="Times New Roman" w:hAnsi="Times New Roman" w:cs="Times New Roman"/>
                <w:b/>
                <w:sz w:val="24"/>
                <w:szCs w:val="24"/>
                <w:lang w:val="en-US"/>
              </w:rPr>
              <w:t>Prestarea</w:t>
            </w:r>
            <w:proofErr w:type="spellEnd"/>
            <w:r w:rsidRPr="00857F82">
              <w:rPr>
                <w:rFonts w:ascii="Times New Roman" w:hAnsi="Times New Roman" w:cs="Times New Roman"/>
                <w:b/>
                <w:sz w:val="24"/>
                <w:szCs w:val="24"/>
                <w:lang w:val="en-US"/>
              </w:rPr>
              <w:t xml:space="preserve"> </w:t>
            </w:r>
            <w:proofErr w:type="spellStart"/>
            <w:r w:rsidRPr="00857F82">
              <w:rPr>
                <w:rFonts w:ascii="Times New Roman" w:hAnsi="Times New Roman" w:cs="Times New Roman"/>
                <w:b/>
                <w:sz w:val="24"/>
                <w:szCs w:val="24"/>
                <w:lang w:val="en-US"/>
              </w:rPr>
              <w:t>serviciilor</w:t>
            </w:r>
            <w:proofErr w:type="spellEnd"/>
            <w:r w:rsidRPr="00857F82">
              <w:rPr>
                <w:rFonts w:ascii="Times New Roman" w:hAnsi="Times New Roman" w:cs="Times New Roman"/>
                <w:b/>
                <w:sz w:val="24"/>
                <w:szCs w:val="24"/>
                <w:lang w:val="en-US"/>
              </w:rPr>
              <w:t xml:space="preserve"> de </w:t>
            </w:r>
            <w:proofErr w:type="spellStart"/>
            <w:r w:rsidRPr="00857F82">
              <w:rPr>
                <w:rFonts w:ascii="Times New Roman" w:hAnsi="Times New Roman" w:cs="Times New Roman"/>
                <w:b/>
                <w:sz w:val="24"/>
                <w:szCs w:val="24"/>
                <w:lang w:val="en-US"/>
              </w:rPr>
              <w:t>furnizare</w:t>
            </w:r>
            <w:proofErr w:type="spellEnd"/>
            <w:r w:rsidRPr="00857F82">
              <w:rPr>
                <w:rFonts w:ascii="Times New Roman" w:hAnsi="Times New Roman" w:cs="Times New Roman"/>
                <w:b/>
                <w:sz w:val="24"/>
                <w:szCs w:val="24"/>
                <w:lang w:val="en-US"/>
              </w:rPr>
              <w:t xml:space="preserve"> a </w:t>
            </w:r>
            <w:proofErr w:type="spellStart"/>
            <w:r w:rsidRPr="00857F82">
              <w:rPr>
                <w:rFonts w:ascii="Times New Roman" w:hAnsi="Times New Roman" w:cs="Times New Roman"/>
                <w:b/>
                <w:sz w:val="24"/>
                <w:szCs w:val="24"/>
                <w:lang w:val="en-US"/>
              </w:rPr>
              <w:t>energiei</w:t>
            </w:r>
            <w:proofErr w:type="spellEnd"/>
            <w:r w:rsidRPr="00857F82">
              <w:rPr>
                <w:rFonts w:ascii="Times New Roman" w:hAnsi="Times New Roman" w:cs="Times New Roman"/>
                <w:b/>
                <w:sz w:val="24"/>
                <w:szCs w:val="24"/>
                <w:lang w:val="en-US"/>
              </w:rPr>
              <w:t xml:space="preserve"> </w:t>
            </w:r>
            <w:proofErr w:type="spellStart"/>
            <w:r w:rsidRPr="00857F82">
              <w:rPr>
                <w:rFonts w:ascii="Times New Roman" w:hAnsi="Times New Roman" w:cs="Times New Roman"/>
                <w:b/>
                <w:sz w:val="24"/>
                <w:szCs w:val="24"/>
                <w:lang w:val="en-US"/>
              </w:rPr>
              <w:t>termice</w:t>
            </w:r>
            <w:proofErr w:type="spellEnd"/>
            <w:r w:rsidRPr="00857F82">
              <w:rPr>
                <w:rFonts w:ascii="Times New Roman" w:hAnsi="Times New Roman" w:cs="Times New Roman"/>
                <w:b/>
                <w:sz w:val="24"/>
                <w:szCs w:val="24"/>
                <w:lang w:val="en-US"/>
              </w:rPr>
              <w:t xml:space="preserve"> din </w:t>
            </w:r>
            <w:proofErr w:type="spellStart"/>
            <w:r w:rsidRPr="00857F82">
              <w:rPr>
                <w:rFonts w:ascii="Times New Roman" w:hAnsi="Times New Roman" w:cs="Times New Roman"/>
                <w:b/>
                <w:sz w:val="24"/>
                <w:szCs w:val="24"/>
                <w:lang w:val="en-US"/>
              </w:rPr>
              <w:t>biomasă</w:t>
            </w:r>
            <w:proofErr w:type="spellEnd"/>
            <w:r w:rsidRPr="00857F82">
              <w:rPr>
                <w:rFonts w:ascii="Times New Roman" w:hAnsi="Times New Roman" w:cs="Times New Roman"/>
                <w:b/>
                <w:sz w:val="24"/>
                <w:szCs w:val="24"/>
                <w:lang w:val="en-US"/>
              </w:rPr>
              <w:t xml:space="preserve"> </w:t>
            </w:r>
            <w:proofErr w:type="spellStart"/>
            <w:r w:rsidRPr="00857F82">
              <w:rPr>
                <w:rFonts w:ascii="Times New Roman" w:hAnsi="Times New Roman" w:cs="Times New Roman"/>
                <w:b/>
                <w:sz w:val="24"/>
                <w:szCs w:val="24"/>
                <w:lang w:val="en-US"/>
              </w:rPr>
              <w:t>prin</w:t>
            </w:r>
            <w:proofErr w:type="spellEnd"/>
            <w:r w:rsidRPr="00857F82">
              <w:rPr>
                <w:rFonts w:ascii="Times New Roman" w:hAnsi="Times New Roman" w:cs="Times New Roman"/>
                <w:b/>
                <w:sz w:val="24"/>
                <w:szCs w:val="24"/>
                <w:lang w:val="en-US"/>
              </w:rPr>
              <w:t xml:space="preserve"> </w:t>
            </w:r>
            <w:proofErr w:type="spellStart"/>
            <w:r w:rsidRPr="00857F82">
              <w:rPr>
                <w:rFonts w:ascii="Times New Roman" w:hAnsi="Times New Roman" w:cs="Times New Roman"/>
                <w:b/>
                <w:sz w:val="24"/>
                <w:szCs w:val="24"/>
                <w:lang w:val="en-US"/>
              </w:rPr>
              <w:t>dezvoltarea</w:t>
            </w:r>
            <w:proofErr w:type="spellEnd"/>
            <w:r w:rsidRPr="00857F82">
              <w:rPr>
                <w:rFonts w:ascii="Times New Roman" w:hAnsi="Times New Roman" w:cs="Times New Roman"/>
                <w:b/>
                <w:sz w:val="24"/>
                <w:szCs w:val="24"/>
                <w:lang w:val="en-US"/>
              </w:rPr>
              <w:t xml:space="preserve"> </w:t>
            </w:r>
            <w:proofErr w:type="spellStart"/>
            <w:r w:rsidRPr="00857F82">
              <w:rPr>
                <w:rFonts w:ascii="Times New Roman" w:hAnsi="Times New Roman" w:cs="Times New Roman"/>
                <w:b/>
                <w:sz w:val="24"/>
                <w:szCs w:val="24"/>
                <w:lang w:val="en-US"/>
              </w:rPr>
              <w:t>infrastructurii</w:t>
            </w:r>
            <w:proofErr w:type="spellEnd"/>
            <w:r w:rsidRPr="00857F82">
              <w:rPr>
                <w:rFonts w:ascii="Times New Roman" w:hAnsi="Times New Roman" w:cs="Times New Roman"/>
                <w:b/>
                <w:sz w:val="24"/>
                <w:szCs w:val="24"/>
                <w:lang w:val="en-US"/>
              </w:rPr>
              <w:t xml:space="preserve"> </w:t>
            </w:r>
            <w:proofErr w:type="spellStart"/>
            <w:r w:rsidRPr="00857F82">
              <w:rPr>
                <w:rFonts w:ascii="Times New Roman" w:hAnsi="Times New Roman" w:cs="Times New Roman"/>
                <w:b/>
                <w:sz w:val="24"/>
                <w:szCs w:val="24"/>
                <w:lang w:val="en-US"/>
              </w:rPr>
              <w:t>termoenergetice</w:t>
            </w:r>
            <w:proofErr w:type="spellEnd"/>
            <w:r w:rsidRPr="00857F82">
              <w:rPr>
                <w:rFonts w:ascii="Times New Roman" w:hAnsi="Times New Roman" w:cs="Times New Roman"/>
                <w:b/>
                <w:sz w:val="24"/>
                <w:szCs w:val="24"/>
                <w:lang w:val="en-US"/>
              </w:rPr>
              <w:t xml:space="preserve"> </w:t>
            </w:r>
            <w:proofErr w:type="spellStart"/>
            <w:r w:rsidRPr="00857F82">
              <w:rPr>
                <w:rFonts w:ascii="Times New Roman" w:hAnsi="Times New Roman" w:cs="Times New Roman"/>
                <w:b/>
                <w:sz w:val="24"/>
                <w:szCs w:val="24"/>
                <w:lang w:val="en-US"/>
              </w:rPr>
              <w:t>pe</w:t>
            </w:r>
            <w:proofErr w:type="spellEnd"/>
            <w:r w:rsidRPr="00857F82">
              <w:rPr>
                <w:rFonts w:ascii="Times New Roman" w:hAnsi="Times New Roman" w:cs="Times New Roman"/>
                <w:b/>
                <w:sz w:val="24"/>
                <w:szCs w:val="24"/>
                <w:lang w:val="en-US"/>
              </w:rPr>
              <w:t xml:space="preserve"> </w:t>
            </w:r>
            <w:proofErr w:type="spellStart"/>
            <w:r w:rsidRPr="00857F82">
              <w:rPr>
                <w:rFonts w:ascii="Times New Roman" w:hAnsi="Times New Roman" w:cs="Times New Roman"/>
                <w:b/>
                <w:sz w:val="24"/>
                <w:szCs w:val="24"/>
                <w:lang w:val="en-US"/>
              </w:rPr>
              <w:t>biomasă</w:t>
            </w:r>
            <w:proofErr w:type="spellEnd"/>
            <w:r w:rsidRPr="00857F82">
              <w:rPr>
                <w:rFonts w:ascii="Times New Roman" w:hAnsi="Times New Roman" w:cs="Times New Roman"/>
                <w:b/>
                <w:sz w:val="24"/>
                <w:szCs w:val="24"/>
                <w:lang w:val="en-US"/>
              </w:rPr>
              <w:t xml:space="preserve"> din </w:t>
            </w:r>
            <w:proofErr w:type="spellStart"/>
            <w:r w:rsidRPr="00857F82">
              <w:rPr>
                <w:rFonts w:ascii="Times New Roman" w:hAnsi="Times New Roman" w:cs="Times New Roman"/>
                <w:b/>
                <w:sz w:val="24"/>
                <w:szCs w:val="24"/>
                <w:lang w:val="en-US"/>
              </w:rPr>
              <w:t>raionul</w:t>
            </w:r>
            <w:proofErr w:type="spellEnd"/>
            <w:r w:rsidRPr="00857F82">
              <w:rPr>
                <w:rFonts w:ascii="Times New Roman" w:hAnsi="Times New Roman" w:cs="Times New Roman"/>
                <w:b/>
                <w:sz w:val="24"/>
                <w:szCs w:val="24"/>
                <w:lang w:val="en-US"/>
              </w:rPr>
              <w:t xml:space="preserve"> </w:t>
            </w:r>
            <w:proofErr w:type="spellStart"/>
            <w:r w:rsidRPr="00857F82">
              <w:rPr>
                <w:rFonts w:ascii="Times New Roman" w:hAnsi="Times New Roman" w:cs="Times New Roman"/>
                <w:b/>
                <w:sz w:val="24"/>
                <w:szCs w:val="24"/>
                <w:lang w:val="en-US"/>
              </w:rPr>
              <w:t>Ungheni</w:t>
            </w:r>
            <w:proofErr w:type="spellEnd"/>
            <w:r w:rsidRPr="00857F82">
              <w:rPr>
                <w:rFonts w:ascii="Times New Roman" w:hAnsi="Times New Roman" w:cs="Times New Roman"/>
                <w:b/>
                <w:sz w:val="24"/>
                <w:szCs w:val="24"/>
                <w:lang w:val="en-US"/>
              </w:rPr>
              <w:t>”</w:t>
            </w:r>
          </w:p>
          <w:p w:rsidR="007B7958" w:rsidRPr="00857F82" w:rsidRDefault="007B7958" w:rsidP="006562B4">
            <w:pPr>
              <w:spacing w:line="276" w:lineRule="auto"/>
              <w:jc w:val="both"/>
              <w:rPr>
                <w:rFonts w:ascii="Times New Roman" w:hAnsi="Times New Roman" w:cs="Times New Roman"/>
                <w:b/>
                <w:sz w:val="24"/>
                <w:szCs w:val="24"/>
                <w:lang w:val="en-US"/>
              </w:rPr>
            </w:pPr>
          </w:p>
          <w:p w:rsidR="007B7958" w:rsidRPr="00857F82" w:rsidRDefault="007B7958" w:rsidP="006562B4">
            <w:pPr>
              <w:spacing w:line="276" w:lineRule="auto"/>
              <w:jc w:val="both"/>
              <w:rPr>
                <w:rFonts w:ascii="Times New Roman" w:hAnsi="Times New Roman" w:cs="Times New Roman"/>
                <w:b/>
                <w:sz w:val="24"/>
                <w:szCs w:val="24"/>
                <w:lang w:val="en-US"/>
              </w:rPr>
            </w:pPr>
            <w:proofErr w:type="spellStart"/>
            <w:r w:rsidRPr="00857F82">
              <w:rPr>
                <w:rFonts w:ascii="Times New Roman" w:hAnsi="Times New Roman" w:cs="Times New Roman"/>
                <w:b/>
                <w:sz w:val="24"/>
                <w:szCs w:val="24"/>
                <w:lang w:val="en-US"/>
              </w:rPr>
              <w:t>Proiect</w:t>
            </w:r>
            <w:proofErr w:type="spellEnd"/>
            <w:r w:rsidRPr="00857F82">
              <w:rPr>
                <w:rFonts w:ascii="Times New Roman" w:hAnsi="Times New Roman" w:cs="Times New Roman"/>
                <w:b/>
                <w:sz w:val="24"/>
                <w:szCs w:val="24"/>
                <w:lang w:val="en-US"/>
              </w:rPr>
              <w:t xml:space="preserve"> PPP </w:t>
            </w:r>
            <w:proofErr w:type="spellStart"/>
            <w:r w:rsidRPr="00857F82">
              <w:rPr>
                <w:rFonts w:ascii="Times New Roman" w:hAnsi="Times New Roman" w:cs="Times New Roman"/>
                <w:b/>
                <w:sz w:val="24"/>
                <w:szCs w:val="24"/>
                <w:lang w:val="en-US"/>
              </w:rPr>
              <w:t>până</w:t>
            </w:r>
            <w:proofErr w:type="spellEnd"/>
            <w:r w:rsidRPr="00857F82">
              <w:rPr>
                <w:rFonts w:ascii="Times New Roman" w:hAnsi="Times New Roman" w:cs="Times New Roman"/>
                <w:b/>
                <w:sz w:val="24"/>
                <w:szCs w:val="24"/>
                <w:lang w:val="en-US"/>
              </w:rPr>
              <w:t xml:space="preserve"> in 2026</w:t>
            </w:r>
          </w:p>
        </w:tc>
        <w:tc>
          <w:tcPr>
            <w:tcW w:w="1843" w:type="dxa"/>
            <w:tcBorders>
              <w:bottom w:val="single" w:sz="4" w:space="0" w:color="auto"/>
            </w:tcBorders>
          </w:tcPr>
          <w:p w:rsidR="007B7958" w:rsidRPr="00857F82" w:rsidRDefault="007B7958" w:rsidP="002F7B62">
            <w:pPr>
              <w:spacing w:line="276" w:lineRule="auto"/>
              <w:ind w:left="360"/>
              <w:rPr>
                <w:rFonts w:ascii="Times New Roman" w:hAnsi="Times New Roman" w:cs="Times New Roman"/>
                <w:sz w:val="24"/>
                <w:szCs w:val="24"/>
                <w:lang w:val="en-US"/>
              </w:rPr>
            </w:pPr>
            <w:proofErr w:type="spellStart"/>
            <w:r w:rsidRPr="00857F82">
              <w:rPr>
                <w:rFonts w:ascii="Times New Roman" w:hAnsi="Times New Roman" w:cs="Times New Roman"/>
                <w:sz w:val="24"/>
                <w:szCs w:val="24"/>
                <w:lang w:val="en-US"/>
              </w:rPr>
              <w:t>Finanțat</w:t>
            </w:r>
            <w:proofErr w:type="spellEnd"/>
            <w:r w:rsidRPr="00857F82">
              <w:rPr>
                <w:rFonts w:ascii="Times New Roman" w:hAnsi="Times New Roman" w:cs="Times New Roman"/>
                <w:sz w:val="24"/>
                <w:szCs w:val="24"/>
                <w:lang w:val="en-US"/>
              </w:rPr>
              <w:t xml:space="preserve"> de </w:t>
            </w:r>
            <w:proofErr w:type="spellStart"/>
            <w:r w:rsidRPr="00857F82">
              <w:rPr>
                <w:rFonts w:ascii="Times New Roman" w:hAnsi="Times New Roman" w:cs="Times New Roman"/>
                <w:sz w:val="24"/>
                <w:szCs w:val="24"/>
                <w:lang w:val="en-US"/>
              </w:rPr>
              <w:t>către</w:t>
            </w:r>
            <w:proofErr w:type="spellEnd"/>
            <w:r w:rsidRPr="00857F82">
              <w:rPr>
                <w:rFonts w:ascii="Times New Roman" w:hAnsi="Times New Roman" w:cs="Times New Roman"/>
                <w:sz w:val="24"/>
                <w:szCs w:val="24"/>
                <w:lang w:val="en-US"/>
              </w:rPr>
              <w:t xml:space="preserve"> </w:t>
            </w:r>
            <w:proofErr w:type="spellStart"/>
            <w:r w:rsidRPr="00857F82">
              <w:rPr>
                <w:rFonts w:ascii="Times New Roman" w:hAnsi="Times New Roman" w:cs="Times New Roman"/>
                <w:sz w:val="24"/>
                <w:szCs w:val="24"/>
                <w:lang w:val="en-US"/>
              </w:rPr>
              <w:t>Uniunea</w:t>
            </w:r>
            <w:proofErr w:type="spellEnd"/>
            <w:r w:rsidRPr="00857F82">
              <w:rPr>
                <w:rFonts w:ascii="Times New Roman" w:hAnsi="Times New Roman" w:cs="Times New Roman"/>
                <w:sz w:val="24"/>
                <w:szCs w:val="24"/>
                <w:lang w:val="en-US"/>
              </w:rPr>
              <w:t xml:space="preserve"> </w:t>
            </w:r>
            <w:proofErr w:type="spellStart"/>
            <w:r w:rsidRPr="00857F82">
              <w:rPr>
                <w:rFonts w:ascii="Times New Roman" w:hAnsi="Times New Roman" w:cs="Times New Roman"/>
                <w:sz w:val="24"/>
                <w:szCs w:val="24"/>
                <w:lang w:val="en-US"/>
              </w:rPr>
              <w:t>Europeană</w:t>
            </w:r>
            <w:proofErr w:type="spellEnd"/>
            <w:r w:rsidRPr="00857F82">
              <w:rPr>
                <w:rFonts w:ascii="Times New Roman" w:hAnsi="Times New Roman" w:cs="Times New Roman"/>
                <w:sz w:val="24"/>
                <w:szCs w:val="24"/>
                <w:lang w:val="en-US"/>
              </w:rPr>
              <w:t xml:space="preserve"> </w:t>
            </w:r>
            <w:proofErr w:type="spellStart"/>
            <w:r w:rsidRPr="00857F82">
              <w:rPr>
                <w:rFonts w:ascii="Times New Roman" w:hAnsi="Times New Roman" w:cs="Times New Roman"/>
                <w:sz w:val="24"/>
                <w:szCs w:val="24"/>
                <w:lang w:val="en-US"/>
              </w:rPr>
              <w:t>prin</w:t>
            </w:r>
            <w:proofErr w:type="spellEnd"/>
            <w:r w:rsidRPr="00857F82">
              <w:rPr>
                <w:rFonts w:ascii="Times New Roman" w:hAnsi="Times New Roman" w:cs="Times New Roman"/>
                <w:sz w:val="24"/>
                <w:szCs w:val="24"/>
                <w:lang w:val="en-US"/>
              </w:rPr>
              <w:t xml:space="preserve"> </w:t>
            </w:r>
            <w:proofErr w:type="spellStart"/>
            <w:r w:rsidRPr="00857F82">
              <w:rPr>
                <w:rFonts w:ascii="Times New Roman" w:hAnsi="Times New Roman" w:cs="Times New Roman"/>
                <w:sz w:val="24"/>
                <w:szCs w:val="24"/>
                <w:lang w:val="en-US"/>
              </w:rPr>
              <w:t>Programul</w:t>
            </w:r>
            <w:proofErr w:type="spellEnd"/>
            <w:r w:rsidRPr="00857F82">
              <w:rPr>
                <w:rFonts w:ascii="Times New Roman" w:hAnsi="Times New Roman" w:cs="Times New Roman"/>
                <w:sz w:val="24"/>
                <w:szCs w:val="24"/>
                <w:lang w:val="en-US"/>
              </w:rPr>
              <w:t xml:space="preserve"> </w:t>
            </w:r>
            <w:proofErr w:type="spellStart"/>
            <w:r w:rsidRPr="00857F82">
              <w:rPr>
                <w:rFonts w:ascii="Times New Roman" w:hAnsi="Times New Roman" w:cs="Times New Roman"/>
                <w:sz w:val="24"/>
                <w:szCs w:val="24"/>
                <w:lang w:val="en-US"/>
              </w:rPr>
              <w:t>Națiunilor</w:t>
            </w:r>
            <w:proofErr w:type="spellEnd"/>
            <w:r w:rsidRPr="00857F82">
              <w:rPr>
                <w:rFonts w:ascii="Times New Roman" w:hAnsi="Times New Roman" w:cs="Times New Roman"/>
                <w:sz w:val="24"/>
                <w:szCs w:val="24"/>
                <w:lang w:val="en-US"/>
              </w:rPr>
              <w:t xml:space="preserve"> Unite </w:t>
            </w:r>
            <w:proofErr w:type="spellStart"/>
            <w:r w:rsidRPr="00857F82">
              <w:rPr>
                <w:rFonts w:ascii="Times New Roman" w:hAnsi="Times New Roman" w:cs="Times New Roman"/>
                <w:sz w:val="24"/>
                <w:szCs w:val="24"/>
                <w:lang w:val="en-US"/>
              </w:rPr>
              <w:t>pentru</w:t>
            </w:r>
            <w:proofErr w:type="spellEnd"/>
            <w:r w:rsidRPr="00857F82">
              <w:rPr>
                <w:rFonts w:ascii="Times New Roman" w:hAnsi="Times New Roman" w:cs="Times New Roman"/>
                <w:sz w:val="24"/>
                <w:szCs w:val="24"/>
                <w:lang w:val="en-US"/>
              </w:rPr>
              <w:t xml:space="preserve"> </w:t>
            </w:r>
            <w:proofErr w:type="spellStart"/>
            <w:r w:rsidRPr="00857F82">
              <w:rPr>
                <w:rFonts w:ascii="Times New Roman" w:hAnsi="Times New Roman" w:cs="Times New Roman"/>
                <w:sz w:val="24"/>
                <w:szCs w:val="24"/>
                <w:lang w:val="en-US"/>
              </w:rPr>
              <w:t>Dezvoltare</w:t>
            </w:r>
            <w:proofErr w:type="spellEnd"/>
          </w:p>
        </w:tc>
        <w:tc>
          <w:tcPr>
            <w:tcW w:w="2126" w:type="dxa"/>
            <w:tcBorders>
              <w:bottom w:val="single" w:sz="4" w:space="0" w:color="auto"/>
            </w:tcBorders>
          </w:tcPr>
          <w:p w:rsidR="007B7958" w:rsidRPr="00857F82" w:rsidRDefault="007B7958" w:rsidP="002F7B62">
            <w:pPr>
              <w:pBdr>
                <w:bottom w:val="single" w:sz="4" w:space="1" w:color="auto"/>
              </w:pBdr>
              <w:spacing w:line="276" w:lineRule="auto"/>
              <w:jc w:val="both"/>
              <w:rPr>
                <w:rFonts w:ascii="Times New Roman" w:eastAsia="Times New Roman" w:hAnsi="Times New Roman" w:cs="Times New Roman"/>
                <w:color w:val="000000"/>
                <w:sz w:val="24"/>
                <w:szCs w:val="24"/>
                <w:lang w:eastAsia="ru-RU"/>
              </w:rPr>
            </w:pPr>
            <w:proofErr w:type="spellStart"/>
            <w:r w:rsidRPr="00857F82">
              <w:rPr>
                <w:rFonts w:ascii="Times New Roman" w:eastAsia="Times New Roman" w:hAnsi="Times New Roman" w:cs="Times New Roman"/>
                <w:color w:val="000000"/>
                <w:sz w:val="24"/>
                <w:szCs w:val="24"/>
                <w:lang w:eastAsia="ru-RU"/>
              </w:rPr>
              <w:t>Total</w:t>
            </w:r>
            <w:proofErr w:type="spellEnd"/>
            <w:r w:rsidRPr="00857F82">
              <w:rPr>
                <w:rFonts w:ascii="Times New Roman" w:eastAsia="Times New Roman" w:hAnsi="Times New Roman" w:cs="Times New Roman"/>
                <w:color w:val="000000"/>
                <w:sz w:val="24"/>
                <w:szCs w:val="24"/>
                <w:lang w:eastAsia="ru-RU"/>
              </w:rPr>
              <w:t>-</w:t>
            </w:r>
          </w:p>
          <w:p w:rsidR="007B7958" w:rsidRPr="00857F82" w:rsidRDefault="007B7958" w:rsidP="002F7B62">
            <w:pPr>
              <w:pBdr>
                <w:bottom w:val="single" w:sz="4" w:space="1" w:color="auto"/>
              </w:pBdr>
              <w:spacing w:line="276" w:lineRule="auto"/>
              <w:jc w:val="both"/>
              <w:rPr>
                <w:rFonts w:ascii="Times New Roman" w:eastAsia="Times New Roman" w:hAnsi="Times New Roman" w:cs="Times New Roman"/>
                <w:color w:val="000000"/>
                <w:sz w:val="24"/>
                <w:szCs w:val="24"/>
                <w:lang w:val="en-US" w:eastAsia="ru-RU"/>
              </w:rPr>
            </w:pPr>
            <w:r w:rsidRPr="00857F82">
              <w:rPr>
                <w:rFonts w:ascii="Times New Roman" w:eastAsia="Times New Roman" w:hAnsi="Times New Roman" w:cs="Times New Roman"/>
                <w:color w:val="000000"/>
                <w:sz w:val="24"/>
                <w:szCs w:val="24"/>
                <w:lang w:val="en-US" w:eastAsia="ru-RU"/>
              </w:rPr>
              <w:t xml:space="preserve">3 714 740 lei </w:t>
            </w:r>
            <w:proofErr w:type="spellStart"/>
            <w:r w:rsidRPr="00857F82">
              <w:rPr>
                <w:rFonts w:ascii="Times New Roman" w:eastAsia="Times New Roman" w:hAnsi="Times New Roman" w:cs="Times New Roman"/>
                <w:color w:val="000000"/>
                <w:sz w:val="24"/>
                <w:szCs w:val="24"/>
                <w:lang w:val="en-US" w:eastAsia="ru-RU"/>
              </w:rPr>
              <w:t>md</w:t>
            </w:r>
            <w:proofErr w:type="spellEnd"/>
          </w:p>
          <w:p w:rsidR="007B7958" w:rsidRPr="00857F82" w:rsidRDefault="007B7958" w:rsidP="0025577C">
            <w:pPr>
              <w:jc w:val="both"/>
              <w:rPr>
                <w:rFonts w:ascii="Times New Roman" w:hAnsi="Times New Roman" w:cs="Times New Roman"/>
                <w:color w:val="000000"/>
                <w:sz w:val="24"/>
                <w:szCs w:val="24"/>
              </w:rPr>
            </w:pPr>
            <w:proofErr w:type="spellStart"/>
            <w:r w:rsidRPr="00857F82">
              <w:rPr>
                <w:rFonts w:ascii="Times New Roman" w:hAnsi="Times New Roman" w:cs="Times New Roman"/>
                <w:color w:val="000000"/>
                <w:sz w:val="24"/>
                <w:szCs w:val="24"/>
              </w:rPr>
              <w:t>Partenerul</w:t>
            </w:r>
            <w:proofErr w:type="spellEnd"/>
            <w:r w:rsidRPr="00857F82">
              <w:rPr>
                <w:rFonts w:ascii="Times New Roman" w:hAnsi="Times New Roman" w:cs="Times New Roman"/>
                <w:color w:val="000000"/>
                <w:sz w:val="24"/>
                <w:szCs w:val="24"/>
              </w:rPr>
              <w:t xml:space="preserve"> </w:t>
            </w:r>
            <w:proofErr w:type="spellStart"/>
            <w:r w:rsidRPr="00857F82">
              <w:rPr>
                <w:rFonts w:ascii="Times New Roman" w:hAnsi="Times New Roman" w:cs="Times New Roman"/>
                <w:color w:val="000000"/>
                <w:sz w:val="24"/>
                <w:szCs w:val="24"/>
              </w:rPr>
              <w:t>public</w:t>
            </w:r>
            <w:proofErr w:type="spellEnd"/>
            <w:r w:rsidRPr="00857F82">
              <w:rPr>
                <w:rFonts w:ascii="Times New Roman" w:hAnsi="Times New Roman" w:cs="Times New Roman"/>
                <w:color w:val="000000"/>
                <w:sz w:val="24"/>
                <w:szCs w:val="24"/>
              </w:rPr>
              <w:t xml:space="preserve">- </w:t>
            </w:r>
          </w:p>
          <w:p w:rsidR="007B7958" w:rsidRPr="00857F82" w:rsidRDefault="007B7958" w:rsidP="0025577C">
            <w:pPr>
              <w:jc w:val="both"/>
              <w:rPr>
                <w:rFonts w:ascii="Times New Roman" w:hAnsi="Times New Roman" w:cs="Times New Roman"/>
                <w:color w:val="000000"/>
                <w:sz w:val="24"/>
                <w:szCs w:val="24"/>
                <w:lang w:val="en-US"/>
              </w:rPr>
            </w:pPr>
            <w:r w:rsidRPr="00857F82">
              <w:rPr>
                <w:rFonts w:ascii="Times New Roman" w:hAnsi="Times New Roman" w:cs="Times New Roman"/>
                <w:color w:val="000000"/>
                <w:sz w:val="24"/>
                <w:szCs w:val="24"/>
                <w:lang w:val="en-US"/>
              </w:rPr>
              <w:t>2 132 025</w:t>
            </w:r>
          </w:p>
          <w:p w:rsidR="007B7958" w:rsidRPr="00857F82" w:rsidRDefault="007B7958" w:rsidP="0025577C">
            <w:pPr>
              <w:jc w:val="both"/>
              <w:rPr>
                <w:rFonts w:ascii="Times New Roman" w:hAnsi="Times New Roman" w:cs="Times New Roman"/>
                <w:color w:val="000000"/>
                <w:sz w:val="24"/>
                <w:szCs w:val="24"/>
              </w:rPr>
            </w:pPr>
            <w:proofErr w:type="spellStart"/>
            <w:r w:rsidRPr="00857F82">
              <w:rPr>
                <w:rFonts w:ascii="Times New Roman" w:hAnsi="Times New Roman" w:cs="Times New Roman"/>
                <w:color w:val="000000"/>
                <w:sz w:val="24"/>
                <w:szCs w:val="24"/>
              </w:rPr>
              <w:t>Partenerul</w:t>
            </w:r>
            <w:proofErr w:type="spellEnd"/>
            <w:r w:rsidRPr="00857F82">
              <w:rPr>
                <w:rFonts w:ascii="Times New Roman" w:hAnsi="Times New Roman" w:cs="Times New Roman"/>
                <w:color w:val="000000"/>
                <w:sz w:val="24"/>
                <w:szCs w:val="24"/>
              </w:rPr>
              <w:t xml:space="preserve"> </w:t>
            </w:r>
            <w:proofErr w:type="spellStart"/>
            <w:r w:rsidRPr="00857F82">
              <w:rPr>
                <w:rFonts w:ascii="Times New Roman" w:hAnsi="Times New Roman" w:cs="Times New Roman"/>
                <w:color w:val="000000"/>
                <w:sz w:val="24"/>
                <w:szCs w:val="24"/>
              </w:rPr>
              <w:t>privat</w:t>
            </w:r>
            <w:proofErr w:type="spellEnd"/>
            <w:r w:rsidRPr="00857F82">
              <w:rPr>
                <w:rFonts w:ascii="Times New Roman" w:hAnsi="Times New Roman" w:cs="Times New Roman"/>
                <w:color w:val="000000"/>
                <w:sz w:val="24"/>
                <w:szCs w:val="24"/>
              </w:rPr>
              <w:t xml:space="preserve">  </w:t>
            </w:r>
          </w:p>
          <w:p w:rsidR="007B7958" w:rsidRPr="00857F82" w:rsidRDefault="007B7958" w:rsidP="0025577C">
            <w:pPr>
              <w:jc w:val="both"/>
              <w:rPr>
                <w:rFonts w:ascii="Times New Roman" w:hAnsi="Times New Roman" w:cs="Times New Roman"/>
                <w:color w:val="000000"/>
                <w:sz w:val="24"/>
                <w:szCs w:val="24"/>
                <w:lang w:val="en-US"/>
              </w:rPr>
            </w:pPr>
            <w:r w:rsidRPr="00857F82">
              <w:rPr>
                <w:rFonts w:ascii="Times New Roman" w:hAnsi="Times New Roman" w:cs="Times New Roman"/>
                <w:color w:val="000000"/>
                <w:sz w:val="24"/>
                <w:szCs w:val="24"/>
                <w:lang w:val="en-US"/>
              </w:rPr>
              <w:t>1 182 715</w:t>
            </w:r>
          </w:p>
          <w:p w:rsidR="007B7958" w:rsidRPr="00857F82" w:rsidRDefault="007B7958" w:rsidP="002F7B62">
            <w:pPr>
              <w:pBdr>
                <w:bottom w:val="single" w:sz="4" w:space="1" w:color="auto"/>
              </w:pBdr>
              <w:spacing w:line="276" w:lineRule="auto"/>
              <w:jc w:val="both"/>
              <w:rPr>
                <w:rFonts w:ascii="Times New Roman" w:hAnsi="Times New Roman" w:cs="Times New Roman"/>
                <w:sz w:val="24"/>
                <w:szCs w:val="24"/>
                <w:lang w:val="ro-RO"/>
              </w:rPr>
            </w:pPr>
          </w:p>
        </w:tc>
        <w:tc>
          <w:tcPr>
            <w:tcW w:w="3402" w:type="dxa"/>
            <w:tcBorders>
              <w:bottom w:val="single" w:sz="4" w:space="0" w:color="auto"/>
            </w:tcBorders>
          </w:tcPr>
          <w:p w:rsidR="007B7958" w:rsidRPr="00857F82" w:rsidRDefault="007B7958" w:rsidP="0025577C">
            <w:pPr>
              <w:spacing w:line="276" w:lineRule="auto"/>
              <w:jc w:val="both"/>
              <w:rPr>
                <w:rFonts w:ascii="Times New Roman" w:hAnsi="Times New Roman" w:cs="Times New Roman"/>
                <w:sz w:val="24"/>
                <w:szCs w:val="24"/>
                <w:lang w:val="en-US"/>
              </w:rPr>
            </w:pPr>
            <w:proofErr w:type="spellStart"/>
            <w:r w:rsidRPr="00857F82">
              <w:rPr>
                <w:rFonts w:ascii="Times New Roman" w:hAnsi="Times New Roman" w:cs="Times New Roman"/>
                <w:sz w:val="24"/>
                <w:szCs w:val="24"/>
                <w:lang w:val="en-US"/>
              </w:rPr>
              <w:t>Reparația</w:t>
            </w:r>
            <w:proofErr w:type="spellEnd"/>
            <w:r w:rsidRPr="00857F82">
              <w:rPr>
                <w:rFonts w:ascii="Times New Roman" w:hAnsi="Times New Roman" w:cs="Times New Roman"/>
                <w:sz w:val="24"/>
                <w:szCs w:val="24"/>
                <w:lang w:val="en-US"/>
              </w:rPr>
              <w:t xml:space="preserve"> a 5 </w:t>
            </w:r>
            <w:proofErr w:type="spellStart"/>
            <w:r w:rsidRPr="00857F82">
              <w:rPr>
                <w:rFonts w:ascii="Times New Roman" w:hAnsi="Times New Roman" w:cs="Times New Roman"/>
                <w:sz w:val="24"/>
                <w:szCs w:val="24"/>
                <w:lang w:val="en-US"/>
              </w:rPr>
              <w:t>sisteme</w:t>
            </w:r>
            <w:proofErr w:type="spellEnd"/>
            <w:r w:rsidRPr="00857F82">
              <w:rPr>
                <w:rFonts w:ascii="Times New Roman" w:hAnsi="Times New Roman" w:cs="Times New Roman"/>
                <w:sz w:val="24"/>
                <w:szCs w:val="24"/>
                <w:lang w:val="en-US"/>
              </w:rPr>
              <w:t xml:space="preserve"> de </w:t>
            </w:r>
            <w:proofErr w:type="spellStart"/>
            <w:r w:rsidRPr="00857F82">
              <w:rPr>
                <w:rFonts w:ascii="Times New Roman" w:hAnsi="Times New Roman" w:cs="Times New Roman"/>
                <w:sz w:val="24"/>
                <w:szCs w:val="24"/>
                <w:lang w:val="en-US"/>
              </w:rPr>
              <w:t>încălzire</w:t>
            </w:r>
            <w:proofErr w:type="spellEnd"/>
            <w:r w:rsidRPr="00857F82">
              <w:rPr>
                <w:rFonts w:ascii="Times New Roman" w:hAnsi="Times New Roman" w:cs="Times New Roman"/>
                <w:sz w:val="24"/>
                <w:szCs w:val="24"/>
                <w:lang w:val="en-US"/>
              </w:rPr>
              <w:t xml:space="preserve"> </w:t>
            </w:r>
            <w:proofErr w:type="spellStart"/>
            <w:r w:rsidRPr="00857F82">
              <w:rPr>
                <w:rFonts w:ascii="Times New Roman" w:hAnsi="Times New Roman" w:cs="Times New Roman"/>
                <w:sz w:val="24"/>
                <w:szCs w:val="24"/>
                <w:lang w:val="en-US"/>
              </w:rPr>
              <w:t>pe</w:t>
            </w:r>
            <w:proofErr w:type="spellEnd"/>
            <w:r w:rsidRPr="00857F82">
              <w:rPr>
                <w:rFonts w:ascii="Times New Roman" w:hAnsi="Times New Roman" w:cs="Times New Roman"/>
                <w:sz w:val="24"/>
                <w:szCs w:val="24"/>
                <w:lang w:val="en-US"/>
              </w:rPr>
              <w:t xml:space="preserve"> </w:t>
            </w:r>
            <w:proofErr w:type="spellStart"/>
            <w:r w:rsidRPr="00857F82">
              <w:rPr>
                <w:rFonts w:ascii="Times New Roman" w:hAnsi="Times New Roman" w:cs="Times New Roman"/>
                <w:sz w:val="24"/>
                <w:szCs w:val="24"/>
                <w:lang w:val="en-US"/>
              </w:rPr>
              <w:t>bază</w:t>
            </w:r>
            <w:proofErr w:type="spellEnd"/>
            <w:r w:rsidRPr="00857F82">
              <w:rPr>
                <w:rFonts w:ascii="Times New Roman" w:hAnsi="Times New Roman" w:cs="Times New Roman"/>
                <w:sz w:val="24"/>
                <w:szCs w:val="24"/>
                <w:lang w:val="en-US"/>
              </w:rPr>
              <w:t xml:space="preserve"> de </w:t>
            </w:r>
            <w:proofErr w:type="spellStart"/>
            <w:r w:rsidRPr="00857F82">
              <w:rPr>
                <w:rFonts w:ascii="Times New Roman" w:hAnsi="Times New Roman" w:cs="Times New Roman"/>
                <w:sz w:val="24"/>
                <w:szCs w:val="24"/>
                <w:lang w:val="en-US"/>
              </w:rPr>
              <w:t>biomasă</w:t>
            </w:r>
            <w:proofErr w:type="spellEnd"/>
          </w:p>
          <w:p w:rsidR="007B7958" w:rsidRPr="00857F82" w:rsidRDefault="007B7958" w:rsidP="0025577C">
            <w:pPr>
              <w:spacing w:line="276" w:lineRule="auto"/>
              <w:jc w:val="both"/>
              <w:rPr>
                <w:rFonts w:ascii="Times New Roman" w:hAnsi="Times New Roman" w:cs="Times New Roman"/>
                <w:sz w:val="24"/>
                <w:szCs w:val="24"/>
                <w:lang w:val="en-US"/>
              </w:rPr>
            </w:pPr>
            <w:proofErr w:type="spellStart"/>
            <w:r w:rsidRPr="00857F82">
              <w:rPr>
                <w:rFonts w:ascii="Times New Roman" w:hAnsi="Times New Roman" w:cs="Times New Roman"/>
                <w:sz w:val="24"/>
                <w:szCs w:val="24"/>
                <w:lang w:val="en-US"/>
              </w:rPr>
              <w:t>Construirea</w:t>
            </w:r>
            <w:proofErr w:type="spellEnd"/>
            <w:r w:rsidRPr="00857F82">
              <w:rPr>
                <w:rFonts w:ascii="Times New Roman" w:hAnsi="Times New Roman" w:cs="Times New Roman"/>
                <w:sz w:val="24"/>
                <w:szCs w:val="24"/>
                <w:lang w:val="en-US"/>
              </w:rPr>
              <w:t xml:space="preserve"> </w:t>
            </w:r>
            <w:proofErr w:type="spellStart"/>
            <w:r w:rsidRPr="00857F82">
              <w:rPr>
                <w:rFonts w:ascii="Times New Roman" w:hAnsi="Times New Roman" w:cs="Times New Roman"/>
                <w:sz w:val="24"/>
                <w:szCs w:val="24"/>
                <w:lang w:val="en-US"/>
              </w:rPr>
              <w:t>și</w:t>
            </w:r>
            <w:proofErr w:type="spellEnd"/>
            <w:r w:rsidRPr="00857F82">
              <w:rPr>
                <w:rFonts w:ascii="Times New Roman" w:hAnsi="Times New Roman" w:cs="Times New Roman"/>
                <w:sz w:val="24"/>
                <w:szCs w:val="24"/>
                <w:lang w:val="en-US"/>
              </w:rPr>
              <w:t xml:space="preserve"> </w:t>
            </w:r>
            <w:proofErr w:type="spellStart"/>
            <w:r w:rsidRPr="00857F82">
              <w:rPr>
                <w:rFonts w:ascii="Times New Roman" w:hAnsi="Times New Roman" w:cs="Times New Roman"/>
                <w:sz w:val="24"/>
                <w:szCs w:val="24"/>
                <w:lang w:val="en-US"/>
              </w:rPr>
              <w:t>instalarea</w:t>
            </w:r>
            <w:proofErr w:type="spellEnd"/>
            <w:r w:rsidRPr="00857F82">
              <w:rPr>
                <w:rFonts w:ascii="Times New Roman" w:hAnsi="Times New Roman" w:cs="Times New Roman"/>
                <w:sz w:val="24"/>
                <w:szCs w:val="24"/>
                <w:lang w:val="en-US"/>
              </w:rPr>
              <w:t xml:space="preserve"> a 2 </w:t>
            </w:r>
            <w:proofErr w:type="spellStart"/>
            <w:r w:rsidRPr="00857F82">
              <w:rPr>
                <w:rFonts w:ascii="Times New Roman" w:hAnsi="Times New Roman" w:cs="Times New Roman"/>
                <w:sz w:val="24"/>
                <w:szCs w:val="24"/>
                <w:lang w:val="en-US"/>
              </w:rPr>
              <w:t>sisteme</w:t>
            </w:r>
            <w:proofErr w:type="spellEnd"/>
            <w:r w:rsidRPr="00857F82">
              <w:rPr>
                <w:rFonts w:ascii="Times New Roman" w:hAnsi="Times New Roman" w:cs="Times New Roman"/>
                <w:sz w:val="24"/>
                <w:szCs w:val="24"/>
                <w:lang w:val="en-US"/>
              </w:rPr>
              <w:t xml:space="preserve"> de </w:t>
            </w:r>
            <w:proofErr w:type="spellStart"/>
            <w:r w:rsidRPr="00857F82">
              <w:rPr>
                <w:rFonts w:ascii="Times New Roman" w:hAnsi="Times New Roman" w:cs="Times New Roman"/>
                <w:sz w:val="24"/>
                <w:szCs w:val="24"/>
                <w:lang w:val="en-US"/>
              </w:rPr>
              <w:t>încălzire</w:t>
            </w:r>
            <w:proofErr w:type="spellEnd"/>
            <w:r w:rsidRPr="00857F82">
              <w:rPr>
                <w:rFonts w:ascii="Times New Roman" w:hAnsi="Times New Roman" w:cs="Times New Roman"/>
                <w:sz w:val="24"/>
                <w:szCs w:val="24"/>
                <w:lang w:val="en-US"/>
              </w:rPr>
              <w:t xml:space="preserve"> </w:t>
            </w:r>
            <w:proofErr w:type="spellStart"/>
            <w:r w:rsidRPr="00857F82">
              <w:rPr>
                <w:rFonts w:ascii="Times New Roman" w:hAnsi="Times New Roman" w:cs="Times New Roman"/>
                <w:sz w:val="24"/>
                <w:szCs w:val="24"/>
                <w:lang w:val="en-US"/>
              </w:rPr>
              <w:t>pe</w:t>
            </w:r>
            <w:proofErr w:type="spellEnd"/>
            <w:r w:rsidRPr="00857F82">
              <w:rPr>
                <w:rFonts w:ascii="Times New Roman" w:hAnsi="Times New Roman" w:cs="Times New Roman"/>
                <w:sz w:val="24"/>
                <w:szCs w:val="24"/>
                <w:lang w:val="en-US"/>
              </w:rPr>
              <w:t xml:space="preserve"> </w:t>
            </w:r>
            <w:proofErr w:type="spellStart"/>
            <w:r w:rsidRPr="00857F82">
              <w:rPr>
                <w:rFonts w:ascii="Times New Roman" w:hAnsi="Times New Roman" w:cs="Times New Roman"/>
                <w:sz w:val="24"/>
                <w:szCs w:val="24"/>
                <w:lang w:val="en-US"/>
              </w:rPr>
              <w:t>bază</w:t>
            </w:r>
            <w:proofErr w:type="spellEnd"/>
            <w:r w:rsidRPr="00857F82">
              <w:rPr>
                <w:rFonts w:ascii="Times New Roman" w:hAnsi="Times New Roman" w:cs="Times New Roman"/>
                <w:sz w:val="24"/>
                <w:szCs w:val="24"/>
                <w:lang w:val="en-US"/>
              </w:rPr>
              <w:t xml:space="preserve"> de  </w:t>
            </w:r>
            <w:proofErr w:type="spellStart"/>
            <w:r w:rsidRPr="00857F82">
              <w:rPr>
                <w:rFonts w:ascii="Times New Roman" w:hAnsi="Times New Roman" w:cs="Times New Roman"/>
                <w:sz w:val="24"/>
                <w:szCs w:val="24"/>
                <w:lang w:val="en-US"/>
              </w:rPr>
              <w:t>biomasă</w:t>
            </w:r>
            <w:proofErr w:type="spellEnd"/>
          </w:p>
        </w:tc>
        <w:tc>
          <w:tcPr>
            <w:tcW w:w="3686" w:type="dxa"/>
            <w:tcBorders>
              <w:bottom w:val="single" w:sz="4" w:space="0" w:color="auto"/>
            </w:tcBorders>
          </w:tcPr>
          <w:p w:rsidR="007B7958" w:rsidRPr="00857F82" w:rsidRDefault="007B7958" w:rsidP="002F7B62">
            <w:pPr>
              <w:spacing w:line="276" w:lineRule="auto"/>
              <w:jc w:val="both"/>
              <w:rPr>
                <w:rFonts w:ascii="Times New Roman" w:hAnsi="Times New Roman" w:cs="Times New Roman"/>
                <w:sz w:val="24"/>
                <w:szCs w:val="24"/>
                <w:lang w:val="en-US"/>
              </w:rPr>
            </w:pPr>
            <w:proofErr w:type="spellStart"/>
            <w:r w:rsidRPr="00857F82">
              <w:rPr>
                <w:rFonts w:ascii="Times New Roman" w:hAnsi="Times New Roman" w:cs="Times New Roman"/>
                <w:sz w:val="24"/>
                <w:szCs w:val="24"/>
                <w:lang w:val="en-US"/>
              </w:rPr>
              <w:t>Eficientizarea</w:t>
            </w:r>
            <w:proofErr w:type="spellEnd"/>
            <w:r w:rsidRPr="00857F82">
              <w:rPr>
                <w:rFonts w:ascii="Times New Roman" w:hAnsi="Times New Roman" w:cs="Times New Roman"/>
                <w:sz w:val="24"/>
                <w:szCs w:val="24"/>
                <w:lang w:val="en-US"/>
              </w:rPr>
              <w:t xml:space="preserve"> </w:t>
            </w:r>
            <w:proofErr w:type="spellStart"/>
            <w:r w:rsidRPr="00857F82">
              <w:rPr>
                <w:rFonts w:ascii="Times New Roman" w:hAnsi="Times New Roman" w:cs="Times New Roman"/>
                <w:sz w:val="24"/>
                <w:szCs w:val="24"/>
                <w:lang w:val="en-US"/>
              </w:rPr>
              <w:t>energetică</w:t>
            </w:r>
            <w:proofErr w:type="spellEnd"/>
            <w:r w:rsidRPr="00857F82">
              <w:rPr>
                <w:rFonts w:ascii="Times New Roman" w:hAnsi="Times New Roman" w:cs="Times New Roman"/>
                <w:sz w:val="24"/>
                <w:szCs w:val="24"/>
                <w:lang w:val="en-US"/>
              </w:rPr>
              <w:t xml:space="preserve"> a </w:t>
            </w:r>
            <w:proofErr w:type="spellStart"/>
            <w:r w:rsidRPr="00857F82">
              <w:rPr>
                <w:rFonts w:ascii="Times New Roman" w:hAnsi="Times New Roman" w:cs="Times New Roman"/>
                <w:sz w:val="24"/>
                <w:szCs w:val="24"/>
                <w:lang w:val="en-US"/>
              </w:rPr>
              <w:t>clădirilor</w:t>
            </w:r>
            <w:proofErr w:type="spellEnd"/>
            <w:r w:rsidRPr="00857F82">
              <w:rPr>
                <w:rFonts w:ascii="Times New Roman" w:hAnsi="Times New Roman" w:cs="Times New Roman"/>
                <w:sz w:val="24"/>
                <w:szCs w:val="24"/>
                <w:lang w:val="en-US"/>
              </w:rPr>
              <w:t xml:space="preserve"> </w:t>
            </w:r>
            <w:proofErr w:type="spellStart"/>
            <w:r w:rsidRPr="00857F82">
              <w:rPr>
                <w:rFonts w:ascii="Times New Roman" w:hAnsi="Times New Roman" w:cs="Times New Roman"/>
                <w:sz w:val="24"/>
                <w:szCs w:val="24"/>
                <w:lang w:val="en-US"/>
              </w:rPr>
              <w:t>publice</w:t>
            </w:r>
            <w:proofErr w:type="spellEnd"/>
            <w:r w:rsidRPr="00857F82">
              <w:rPr>
                <w:rFonts w:ascii="Times New Roman" w:hAnsi="Times New Roman" w:cs="Times New Roman"/>
                <w:sz w:val="24"/>
                <w:szCs w:val="24"/>
                <w:lang w:val="en-US"/>
              </w:rPr>
              <w:t xml:space="preserve"> </w:t>
            </w:r>
            <w:proofErr w:type="spellStart"/>
            <w:r w:rsidRPr="00857F82">
              <w:rPr>
                <w:rFonts w:ascii="Times New Roman" w:hAnsi="Times New Roman" w:cs="Times New Roman"/>
                <w:sz w:val="24"/>
                <w:szCs w:val="24"/>
                <w:lang w:val="en-US"/>
              </w:rPr>
              <w:t>prin</w:t>
            </w:r>
            <w:proofErr w:type="spellEnd"/>
            <w:r w:rsidRPr="00857F82">
              <w:rPr>
                <w:rFonts w:ascii="Times New Roman" w:hAnsi="Times New Roman" w:cs="Times New Roman"/>
                <w:sz w:val="24"/>
                <w:szCs w:val="24"/>
                <w:lang w:val="en-US"/>
              </w:rPr>
              <w:t xml:space="preserve"> </w:t>
            </w:r>
            <w:proofErr w:type="spellStart"/>
            <w:r w:rsidRPr="00857F82">
              <w:rPr>
                <w:rFonts w:ascii="Times New Roman" w:hAnsi="Times New Roman" w:cs="Times New Roman"/>
                <w:sz w:val="24"/>
                <w:szCs w:val="24"/>
                <w:lang w:val="en-US"/>
              </w:rPr>
              <w:t>implementarea</w:t>
            </w:r>
            <w:proofErr w:type="spellEnd"/>
            <w:r w:rsidRPr="00857F82">
              <w:rPr>
                <w:rFonts w:ascii="Times New Roman" w:hAnsi="Times New Roman" w:cs="Times New Roman"/>
                <w:sz w:val="24"/>
                <w:szCs w:val="24"/>
                <w:lang w:val="en-US"/>
              </w:rPr>
              <w:t xml:space="preserve"> </w:t>
            </w:r>
            <w:proofErr w:type="spellStart"/>
            <w:r w:rsidRPr="00857F82">
              <w:rPr>
                <w:rFonts w:ascii="Times New Roman" w:hAnsi="Times New Roman" w:cs="Times New Roman"/>
                <w:sz w:val="24"/>
                <w:szCs w:val="24"/>
                <w:lang w:val="en-US"/>
              </w:rPr>
              <w:t>măsurilor</w:t>
            </w:r>
            <w:proofErr w:type="spellEnd"/>
            <w:r w:rsidRPr="00857F82">
              <w:rPr>
                <w:rFonts w:ascii="Times New Roman" w:hAnsi="Times New Roman" w:cs="Times New Roman"/>
                <w:sz w:val="24"/>
                <w:szCs w:val="24"/>
                <w:lang w:val="en-US"/>
              </w:rPr>
              <w:t xml:space="preserve"> alternative de </w:t>
            </w:r>
            <w:proofErr w:type="spellStart"/>
            <w:r w:rsidRPr="00857F82">
              <w:rPr>
                <w:rFonts w:ascii="Times New Roman" w:hAnsi="Times New Roman" w:cs="Times New Roman"/>
                <w:sz w:val="24"/>
                <w:szCs w:val="24"/>
                <w:lang w:val="en-US"/>
              </w:rPr>
              <w:t>livrare</w:t>
            </w:r>
            <w:proofErr w:type="spellEnd"/>
            <w:r w:rsidRPr="00857F82">
              <w:rPr>
                <w:rFonts w:ascii="Times New Roman" w:hAnsi="Times New Roman" w:cs="Times New Roman"/>
                <w:sz w:val="24"/>
                <w:szCs w:val="24"/>
                <w:lang w:val="en-US"/>
              </w:rPr>
              <w:t xml:space="preserve"> </w:t>
            </w:r>
            <w:proofErr w:type="gramStart"/>
            <w:r w:rsidRPr="00857F82">
              <w:rPr>
                <w:rFonts w:ascii="Times New Roman" w:hAnsi="Times New Roman" w:cs="Times New Roman"/>
                <w:sz w:val="24"/>
                <w:szCs w:val="24"/>
                <w:lang w:val="en-US"/>
              </w:rPr>
              <w:t>a</w:t>
            </w:r>
            <w:proofErr w:type="gramEnd"/>
            <w:r w:rsidRPr="00857F82">
              <w:rPr>
                <w:rFonts w:ascii="Times New Roman" w:hAnsi="Times New Roman" w:cs="Times New Roman"/>
                <w:sz w:val="24"/>
                <w:szCs w:val="24"/>
                <w:lang w:val="en-US"/>
              </w:rPr>
              <w:t xml:space="preserve"> </w:t>
            </w:r>
            <w:proofErr w:type="spellStart"/>
            <w:r w:rsidRPr="00857F82">
              <w:rPr>
                <w:rFonts w:ascii="Times New Roman" w:hAnsi="Times New Roman" w:cs="Times New Roman"/>
                <w:sz w:val="24"/>
                <w:szCs w:val="24"/>
                <w:lang w:val="en-US"/>
              </w:rPr>
              <w:t>agentului</w:t>
            </w:r>
            <w:proofErr w:type="spellEnd"/>
            <w:r w:rsidRPr="00857F82">
              <w:rPr>
                <w:rFonts w:ascii="Times New Roman" w:hAnsi="Times New Roman" w:cs="Times New Roman"/>
                <w:sz w:val="24"/>
                <w:szCs w:val="24"/>
                <w:lang w:val="en-US"/>
              </w:rPr>
              <w:t xml:space="preserve"> </w:t>
            </w:r>
            <w:proofErr w:type="spellStart"/>
            <w:r w:rsidRPr="00857F82">
              <w:rPr>
                <w:rFonts w:ascii="Times New Roman" w:hAnsi="Times New Roman" w:cs="Times New Roman"/>
                <w:sz w:val="24"/>
                <w:szCs w:val="24"/>
                <w:lang w:val="en-US"/>
              </w:rPr>
              <w:t>termic</w:t>
            </w:r>
            <w:proofErr w:type="spellEnd"/>
            <w:r w:rsidRPr="00857F82">
              <w:rPr>
                <w:rFonts w:ascii="Times New Roman" w:hAnsi="Times New Roman" w:cs="Times New Roman"/>
                <w:sz w:val="24"/>
                <w:szCs w:val="24"/>
                <w:lang w:val="en-US"/>
              </w:rPr>
              <w:t xml:space="preserve"> </w:t>
            </w:r>
            <w:proofErr w:type="spellStart"/>
            <w:r w:rsidRPr="00857F82">
              <w:rPr>
                <w:rFonts w:ascii="Times New Roman" w:hAnsi="Times New Roman" w:cs="Times New Roman"/>
                <w:sz w:val="24"/>
                <w:szCs w:val="24"/>
                <w:lang w:val="en-US"/>
              </w:rPr>
              <w:t>pe</w:t>
            </w:r>
            <w:proofErr w:type="spellEnd"/>
            <w:r w:rsidRPr="00857F82">
              <w:rPr>
                <w:rFonts w:ascii="Times New Roman" w:hAnsi="Times New Roman" w:cs="Times New Roman"/>
                <w:sz w:val="24"/>
                <w:szCs w:val="24"/>
                <w:lang w:val="en-US"/>
              </w:rPr>
              <w:t xml:space="preserve"> </w:t>
            </w:r>
            <w:proofErr w:type="spellStart"/>
            <w:r w:rsidRPr="00857F82">
              <w:rPr>
                <w:rFonts w:ascii="Times New Roman" w:hAnsi="Times New Roman" w:cs="Times New Roman"/>
                <w:sz w:val="24"/>
                <w:szCs w:val="24"/>
                <w:lang w:val="en-US"/>
              </w:rPr>
              <w:t>bază</w:t>
            </w:r>
            <w:proofErr w:type="spellEnd"/>
            <w:r w:rsidRPr="00857F82">
              <w:rPr>
                <w:rFonts w:ascii="Times New Roman" w:hAnsi="Times New Roman" w:cs="Times New Roman"/>
                <w:sz w:val="24"/>
                <w:szCs w:val="24"/>
                <w:lang w:val="en-US"/>
              </w:rPr>
              <w:t xml:space="preserve"> de </w:t>
            </w:r>
            <w:proofErr w:type="spellStart"/>
            <w:r w:rsidRPr="00857F82">
              <w:rPr>
                <w:rFonts w:ascii="Times New Roman" w:hAnsi="Times New Roman" w:cs="Times New Roman"/>
                <w:sz w:val="24"/>
                <w:szCs w:val="24"/>
                <w:lang w:val="en-US"/>
              </w:rPr>
              <w:t>biomasă</w:t>
            </w:r>
            <w:proofErr w:type="spellEnd"/>
            <w:r w:rsidRPr="00857F82">
              <w:rPr>
                <w:rFonts w:ascii="Times New Roman" w:hAnsi="Times New Roman" w:cs="Times New Roman"/>
                <w:sz w:val="24"/>
                <w:szCs w:val="24"/>
                <w:lang w:val="en-US"/>
              </w:rPr>
              <w:t xml:space="preserve">. </w:t>
            </w:r>
            <w:proofErr w:type="spellStart"/>
            <w:r w:rsidRPr="00857F82">
              <w:rPr>
                <w:rFonts w:ascii="Times New Roman" w:hAnsi="Times New Roman" w:cs="Times New Roman"/>
                <w:sz w:val="24"/>
                <w:szCs w:val="24"/>
                <w:lang w:val="en-US"/>
              </w:rPr>
              <w:t>Încheierea</w:t>
            </w:r>
            <w:proofErr w:type="spellEnd"/>
            <w:r w:rsidRPr="00857F82">
              <w:rPr>
                <w:rFonts w:ascii="Times New Roman" w:hAnsi="Times New Roman" w:cs="Times New Roman"/>
                <w:sz w:val="24"/>
                <w:szCs w:val="24"/>
                <w:lang w:val="en-US"/>
              </w:rPr>
              <w:t xml:space="preserve"> </w:t>
            </w:r>
            <w:proofErr w:type="spellStart"/>
            <w:r w:rsidRPr="00857F82">
              <w:rPr>
                <w:rFonts w:ascii="Times New Roman" w:hAnsi="Times New Roman" w:cs="Times New Roman"/>
                <w:sz w:val="24"/>
                <w:szCs w:val="24"/>
                <w:lang w:val="en-US"/>
              </w:rPr>
              <w:t>unui</w:t>
            </w:r>
            <w:proofErr w:type="spellEnd"/>
            <w:r w:rsidRPr="00857F82">
              <w:rPr>
                <w:rFonts w:ascii="Times New Roman" w:hAnsi="Times New Roman" w:cs="Times New Roman"/>
                <w:sz w:val="24"/>
                <w:szCs w:val="24"/>
                <w:lang w:val="en-US"/>
              </w:rPr>
              <w:t xml:space="preserve"> contract de </w:t>
            </w:r>
            <w:proofErr w:type="spellStart"/>
            <w:r w:rsidRPr="00857F82">
              <w:rPr>
                <w:rFonts w:ascii="Times New Roman" w:hAnsi="Times New Roman" w:cs="Times New Roman"/>
                <w:sz w:val="24"/>
                <w:szCs w:val="24"/>
                <w:lang w:val="en-US"/>
              </w:rPr>
              <w:t>parteneriat</w:t>
            </w:r>
            <w:proofErr w:type="spellEnd"/>
            <w:r w:rsidRPr="00857F82">
              <w:rPr>
                <w:rFonts w:ascii="Times New Roman" w:hAnsi="Times New Roman" w:cs="Times New Roman"/>
                <w:sz w:val="24"/>
                <w:szCs w:val="24"/>
                <w:lang w:val="en-US"/>
              </w:rPr>
              <w:t xml:space="preserve"> public-</w:t>
            </w:r>
            <w:proofErr w:type="spellStart"/>
            <w:r w:rsidRPr="00857F82">
              <w:rPr>
                <w:rFonts w:ascii="Times New Roman" w:hAnsi="Times New Roman" w:cs="Times New Roman"/>
                <w:sz w:val="24"/>
                <w:szCs w:val="24"/>
                <w:lang w:val="en-US"/>
              </w:rPr>
              <w:t>privat</w:t>
            </w:r>
            <w:proofErr w:type="spellEnd"/>
            <w:r w:rsidRPr="00857F82">
              <w:rPr>
                <w:rFonts w:ascii="Times New Roman" w:hAnsi="Times New Roman" w:cs="Times New Roman"/>
                <w:sz w:val="24"/>
                <w:szCs w:val="24"/>
                <w:lang w:val="en-US"/>
              </w:rPr>
              <w:t xml:space="preserve"> </w:t>
            </w:r>
            <w:proofErr w:type="spellStart"/>
            <w:r w:rsidRPr="00857F82">
              <w:rPr>
                <w:rFonts w:ascii="Times New Roman" w:hAnsi="Times New Roman" w:cs="Times New Roman"/>
                <w:sz w:val="24"/>
                <w:szCs w:val="24"/>
                <w:lang w:val="en-US"/>
              </w:rPr>
              <w:t>pentruprestarea</w:t>
            </w:r>
            <w:proofErr w:type="spellEnd"/>
            <w:r w:rsidRPr="00857F82">
              <w:rPr>
                <w:rFonts w:ascii="Times New Roman" w:hAnsi="Times New Roman" w:cs="Times New Roman"/>
                <w:sz w:val="24"/>
                <w:szCs w:val="24"/>
                <w:lang w:val="en-US"/>
              </w:rPr>
              <w:t xml:space="preserve"> </w:t>
            </w:r>
            <w:proofErr w:type="spellStart"/>
            <w:r w:rsidRPr="00857F82">
              <w:rPr>
                <w:rFonts w:ascii="Times New Roman" w:hAnsi="Times New Roman" w:cs="Times New Roman"/>
                <w:sz w:val="24"/>
                <w:szCs w:val="24"/>
                <w:lang w:val="en-US"/>
              </w:rPr>
              <w:t>serviciilor</w:t>
            </w:r>
            <w:proofErr w:type="spellEnd"/>
            <w:r w:rsidRPr="00857F82">
              <w:rPr>
                <w:rFonts w:ascii="Times New Roman" w:hAnsi="Times New Roman" w:cs="Times New Roman"/>
                <w:sz w:val="24"/>
                <w:szCs w:val="24"/>
                <w:lang w:val="en-US"/>
              </w:rPr>
              <w:t xml:space="preserve"> de </w:t>
            </w:r>
            <w:proofErr w:type="spellStart"/>
            <w:r w:rsidRPr="00857F82">
              <w:rPr>
                <w:rFonts w:ascii="Times New Roman" w:hAnsi="Times New Roman" w:cs="Times New Roman"/>
                <w:sz w:val="24"/>
                <w:szCs w:val="24"/>
                <w:lang w:val="en-US"/>
              </w:rPr>
              <w:t>termoficare</w:t>
            </w:r>
            <w:proofErr w:type="spellEnd"/>
            <w:r w:rsidRPr="00857F82">
              <w:rPr>
                <w:rFonts w:ascii="Times New Roman" w:hAnsi="Times New Roman" w:cs="Times New Roman"/>
                <w:sz w:val="24"/>
                <w:szCs w:val="24"/>
                <w:lang w:val="en-US"/>
              </w:rPr>
              <w:t xml:space="preserve"> </w:t>
            </w:r>
            <w:proofErr w:type="spellStart"/>
            <w:r w:rsidRPr="00857F82">
              <w:rPr>
                <w:rFonts w:ascii="Times New Roman" w:hAnsi="Times New Roman" w:cs="Times New Roman"/>
                <w:sz w:val="24"/>
                <w:szCs w:val="24"/>
                <w:lang w:val="en-US"/>
              </w:rPr>
              <w:t>pe</w:t>
            </w:r>
            <w:proofErr w:type="spellEnd"/>
            <w:r w:rsidRPr="00857F82">
              <w:rPr>
                <w:rFonts w:ascii="Times New Roman" w:hAnsi="Times New Roman" w:cs="Times New Roman"/>
                <w:sz w:val="24"/>
                <w:szCs w:val="24"/>
                <w:lang w:val="en-US"/>
              </w:rPr>
              <w:t xml:space="preserve"> </w:t>
            </w:r>
            <w:proofErr w:type="spellStart"/>
            <w:r w:rsidRPr="00857F82">
              <w:rPr>
                <w:rFonts w:ascii="Times New Roman" w:hAnsi="Times New Roman" w:cs="Times New Roman"/>
                <w:sz w:val="24"/>
                <w:szCs w:val="24"/>
                <w:lang w:val="en-US"/>
              </w:rPr>
              <w:t>bază</w:t>
            </w:r>
            <w:proofErr w:type="spellEnd"/>
            <w:r w:rsidRPr="00857F82">
              <w:rPr>
                <w:rFonts w:ascii="Times New Roman" w:hAnsi="Times New Roman" w:cs="Times New Roman"/>
                <w:sz w:val="24"/>
                <w:szCs w:val="24"/>
                <w:lang w:val="en-US"/>
              </w:rPr>
              <w:t xml:space="preserve"> de </w:t>
            </w:r>
            <w:proofErr w:type="spellStart"/>
            <w:r w:rsidRPr="00857F82">
              <w:rPr>
                <w:rFonts w:ascii="Times New Roman" w:hAnsi="Times New Roman" w:cs="Times New Roman"/>
                <w:sz w:val="24"/>
                <w:szCs w:val="24"/>
                <w:lang w:val="en-US"/>
              </w:rPr>
              <w:t>biomasă</w:t>
            </w:r>
            <w:proofErr w:type="spellEnd"/>
            <w:r w:rsidRPr="00857F82">
              <w:rPr>
                <w:rFonts w:ascii="Times New Roman" w:hAnsi="Times New Roman" w:cs="Times New Roman"/>
                <w:sz w:val="24"/>
                <w:szCs w:val="24"/>
                <w:lang w:val="en-US"/>
              </w:rPr>
              <w:t>.</w:t>
            </w:r>
          </w:p>
        </w:tc>
      </w:tr>
      <w:tr w:rsidR="007B7958" w:rsidRPr="00857F82" w:rsidTr="00857F82">
        <w:tc>
          <w:tcPr>
            <w:tcW w:w="846" w:type="dxa"/>
            <w:tcBorders>
              <w:bottom w:val="single" w:sz="4" w:space="0" w:color="auto"/>
            </w:tcBorders>
          </w:tcPr>
          <w:p w:rsidR="007B7958" w:rsidRPr="00857F82" w:rsidRDefault="007B7958" w:rsidP="003F2C61">
            <w:pPr>
              <w:pStyle w:val="Listparagraf"/>
              <w:numPr>
                <w:ilvl w:val="0"/>
                <w:numId w:val="1"/>
              </w:numPr>
              <w:spacing w:line="276" w:lineRule="auto"/>
              <w:jc w:val="center"/>
              <w:rPr>
                <w:rFonts w:ascii="Times New Roman" w:hAnsi="Times New Roman" w:cs="Times New Roman"/>
                <w:sz w:val="24"/>
                <w:szCs w:val="24"/>
              </w:rPr>
            </w:pPr>
          </w:p>
        </w:tc>
        <w:tc>
          <w:tcPr>
            <w:tcW w:w="3231" w:type="dxa"/>
            <w:tcBorders>
              <w:bottom w:val="single" w:sz="4" w:space="0" w:color="auto"/>
            </w:tcBorders>
          </w:tcPr>
          <w:p w:rsidR="007B7958" w:rsidRPr="00857F82" w:rsidRDefault="008B26B5" w:rsidP="008B26B5">
            <w:pPr>
              <w:rPr>
                <w:rFonts w:ascii="Times New Roman" w:hAnsi="Times New Roman" w:cs="Times New Roman"/>
                <w:b/>
                <w:iCs/>
                <w:sz w:val="24"/>
                <w:szCs w:val="24"/>
                <w:lang w:val="ro-MO"/>
              </w:rPr>
            </w:pPr>
            <w:r w:rsidRPr="00857F82">
              <w:rPr>
                <w:rFonts w:ascii="Times New Roman" w:hAnsi="Times New Roman" w:cs="Times New Roman"/>
                <w:b/>
                <w:iCs/>
                <w:sz w:val="24"/>
                <w:szCs w:val="24"/>
                <w:lang w:val="ro-MO"/>
              </w:rPr>
              <w:t>Sporirea Eficienței Energetice a Liceului Teoretic Mihai Eminescu</w:t>
            </w:r>
          </w:p>
          <w:p w:rsidR="0003060F" w:rsidRPr="00857F82" w:rsidRDefault="0003060F" w:rsidP="008B26B5">
            <w:pPr>
              <w:rPr>
                <w:rFonts w:ascii="Times New Roman" w:hAnsi="Times New Roman" w:cs="Times New Roman"/>
                <w:b/>
                <w:iCs/>
                <w:sz w:val="24"/>
                <w:szCs w:val="24"/>
                <w:lang w:val="ro-MO"/>
              </w:rPr>
            </w:pPr>
          </w:p>
          <w:p w:rsidR="0003060F" w:rsidRPr="00857F82" w:rsidRDefault="0003060F" w:rsidP="008B26B5">
            <w:pPr>
              <w:rPr>
                <w:rFonts w:ascii="Times New Roman" w:hAnsi="Times New Roman" w:cs="Times New Roman"/>
                <w:b/>
                <w:iCs/>
                <w:sz w:val="24"/>
                <w:szCs w:val="24"/>
                <w:lang w:val="ro-MO"/>
              </w:rPr>
            </w:pPr>
          </w:p>
          <w:p w:rsidR="0003060F" w:rsidRPr="00857F82" w:rsidRDefault="0003060F" w:rsidP="008B26B5">
            <w:pPr>
              <w:rPr>
                <w:rFonts w:ascii="Times New Roman" w:hAnsi="Times New Roman" w:cs="Times New Roman"/>
                <w:b/>
                <w:sz w:val="24"/>
                <w:szCs w:val="24"/>
                <w:lang w:val="en-US"/>
              </w:rPr>
            </w:pPr>
            <w:r w:rsidRPr="00857F82">
              <w:rPr>
                <w:rFonts w:ascii="Times New Roman" w:hAnsi="Times New Roman" w:cs="Times New Roman"/>
                <w:b/>
                <w:iCs/>
                <w:sz w:val="24"/>
                <w:szCs w:val="24"/>
                <w:lang w:val="ro-MO"/>
              </w:rPr>
              <w:lastRenderedPageBreak/>
              <w:t>Finalizat în 2023</w:t>
            </w:r>
          </w:p>
        </w:tc>
        <w:tc>
          <w:tcPr>
            <w:tcW w:w="1843" w:type="dxa"/>
            <w:tcBorders>
              <w:bottom w:val="single" w:sz="4" w:space="0" w:color="auto"/>
            </w:tcBorders>
          </w:tcPr>
          <w:p w:rsidR="007B7958" w:rsidRPr="00857F82" w:rsidRDefault="008B26B5" w:rsidP="002F7B62">
            <w:pPr>
              <w:spacing w:line="276" w:lineRule="auto"/>
              <w:ind w:left="360"/>
              <w:rPr>
                <w:rFonts w:ascii="Times New Roman" w:hAnsi="Times New Roman" w:cs="Times New Roman"/>
                <w:sz w:val="24"/>
                <w:szCs w:val="24"/>
                <w:lang w:val="en-US"/>
              </w:rPr>
            </w:pPr>
            <w:proofErr w:type="spellStart"/>
            <w:r w:rsidRPr="00857F82">
              <w:rPr>
                <w:rFonts w:ascii="Times New Roman" w:hAnsi="Times New Roman" w:cs="Times New Roman"/>
                <w:sz w:val="24"/>
                <w:szCs w:val="24"/>
                <w:lang w:val="en-US"/>
              </w:rPr>
              <w:lastRenderedPageBreak/>
              <w:t>Uniunea</w:t>
            </w:r>
            <w:proofErr w:type="spellEnd"/>
            <w:r w:rsidRPr="00857F82">
              <w:rPr>
                <w:rFonts w:ascii="Times New Roman" w:hAnsi="Times New Roman" w:cs="Times New Roman"/>
                <w:sz w:val="24"/>
                <w:szCs w:val="24"/>
                <w:lang w:val="en-US"/>
              </w:rPr>
              <w:t xml:space="preserve"> </w:t>
            </w:r>
            <w:proofErr w:type="spellStart"/>
            <w:r w:rsidRPr="00857F82">
              <w:rPr>
                <w:rFonts w:ascii="Times New Roman" w:hAnsi="Times New Roman" w:cs="Times New Roman"/>
                <w:sz w:val="24"/>
                <w:szCs w:val="24"/>
                <w:lang w:val="en-US"/>
              </w:rPr>
              <w:t>Europeană</w:t>
            </w:r>
            <w:proofErr w:type="spellEnd"/>
            <w:r w:rsidRPr="00857F82">
              <w:rPr>
                <w:rFonts w:ascii="Times New Roman" w:hAnsi="Times New Roman" w:cs="Times New Roman"/>
                <w:sz w:val="24"/>
                <w:szCs w:val="24"/>
                <w:lang w:val="en-US"/>
              </w:rPr>
              <w:t xml:space="preserve"> </w:t>
            </w:r>
            <w:proofErr w:type="spellStart"/>
            <w:r w:rsidRPr="00857F82">
              <w:rPr>
                <w:rFonts w:ascii="Times New Roman" w:hAnsi="Times New Roman" w:cs="Times New Roman"/>
                <w:sz w:val="24"/>
                <w:szCs w:val="24"/>
                <w:lang w:val="en-US"/>
              </w:rPr>
              <w:t>prin</w:t>
            </w:r>
            <w:proofErr w:type="spellEnd"/>
            <w:r w:rsidRPr="00857F82">
              <w:rPr>
                <w:rFonts w:ascii="Times New Roman" w:hAnsi="Times New Roman" w:cs="Times New Roman"/>
                <w:sz w:val="24"/>
                <w:szCs w:val="24"/>
                <w:lang w:val="en-US"/>
              </w:rPr>
              <w:t xml:space="preserve"> GIZ</w:t>
            </w:r>
          </w:p>
        </w:tc>
        <w:tc>
          <w:tcPr>
            <w:tcW w:w="2126" w:type="dxa"/>
            <w:tcBorders>
              <w:bottom w:val="single" w:sz="4" w:space="0" w:color="auto"/>
            </w:tcBorders>
          </w:tcPr>
          <w:p w:rsidR="007B7958" w:rsidRPr="00857F82" w:rsidRDefault="008B26B5" w:rsidP="002F7B62">
            <w:pPr>
              <w:pBdr>
                <w:bottom w:val="single" w:sz="4" w:space="1" w:color="auto"/>
              </w:pBdr>
              <w:spacing w:line="276" w:lineRule="auto"/>
              <w:jc w:val="both"/>
              <w:rPr>
                <w:rFonts w:ascii="Times New Roman" w:eastAsia="Times New Roman" w:hAnsi="Times New Roman" w:cs="Times New Roman"/>
                <w:color w:val="000000"/>
                <w:sz w:val="24"/>
                <w:szCs w:val="24"/>
                <w:lang w:eastAsia="ru-RU"/>
              </w:rPr>
            </w:pPr>
            <w:r w:rsidRPr="00857F82">
              <w:rPr>
                <w:rFonts w:ascii="Times New Roman" w:eastAsia="Times New Roman" w:hAnsi="Times New Roman" w:cs="Times New Roman"/>
                <w:color w:val="000000"/>
                <w:sz w:val="24"/>
                <w:szCs w:val="24"/>
                <w:lang w:val="vi-VN" w:eastAsia="ru-RU"/>
              </w:rPr>
              <w:t xml:space="preserve">3.000.000 Euro, dintre care 2.900.000 Euro - oferiți </w:t>
            </w:r>
            <w:r w:rsidRPr="00857F82">
              <w:rPr>
                <w:rFonts w:ascii="Times New Roman" w:eastAsia="Times New Roman" w:hAnsi="Times New Roman" w:cs="Times New Roman"/>
                <w:color w:val="000000"/>
                <w:sz w:val="24"/>
                <w:szCs w:val="24"/>
                <w:lang w:val="vi-VN" w:eastAsia="ru-RU"/>
              </w:rPr>
              <w:lastRenderedPageBreak/>
              <w:t>nerambursabil de UE, și 98.000 Euro - contribuție locală.</w:t>
            </w:r>
          </w:p>
        </w:tc>
        <w:tc>
          <w:tcPr>
            <w:tcW w:w="3402" w:type="dxa"/>
            <w:tcBorders>
              <w:bottom w:val="single" w:sz="4" w:space="0" w:color="auto"/>
            </w:tcBorders>
          </w:tcPr>
          <w:p w:rsidR="007B7958" w:rsidRPr="00857F82" w:rsidRDefault="00CB30DD" w:rsidP="0025577C">
            <w:pPr>
              <w:spacing w:line="276" w:lineRule="auto"/>
              <w:jc w:val="both"/>
              <w:rPr>
                <w:rFonts w:ascii="Times New Roman" w:hAnsi="Times New Roman" w:cs="Times New Roman"/>
                <w:sz w:val="24"/>
                <w:szCs w:val="24"/>
                <w:lang w:val="ro-RO"/>
              </w:rPr>
            </w:pPr>
            <w:r w:rsidRPr="00857F82">
              <w:rPr>
                <w:rFonts w:ascii="Times New Roman" w:hAnsi="Times New Roman" w:cs="Times New Roman"/>
                <w:sz w:val="24"/>
                <w:szCs w:val="24"/>
                <w:lang w:val="vi-VN"/>
              </w:rPr>
              <w:lastRenderedPageBreak/>
              <w:t xml:space="preserve">lucrări de termoizolare a anvelopei clădirii (pereților, planșeu subsol, acoperiș - 12.636,89 m²), schimbarea </w:t>
            </w:r>
            <w:r w:rsidRPr="00857F82">
              <w:rPr>
                <w:rFonts w:ascii="Times New Roman" w:hAnsi="Times New Roman" w:cs="Times New Roman"/>
                <w:sz w:val="24"/>
                <w:szCs w:val="24"/>
                <w:lang w:val="vi-VN"/>
              </w:rPr>
              <w:lastRenderedPageBreak/>
              <w:t>tâmplăriei de ferestre și uși(1.545,15 m²), instalarea a 32 de panouri fotovoltaice, capacitate de 10 kw pentru asigurarea clădirii cu energie regenerabilă, instalarea sistemului de ventilare cu recuperarea căldurii, modernizarea cantinei și dotarea ei cu utilaj eficient energetic, modernizare a blocurilor sanitare, renovarea curții și alte lucrări</w:t>
            </w:r>
            <w:r w:rsidRPr="00857F82">
              <w:rPr>
                <w:rFonts w:ascii="Times New Roman" w:hAnsi="Times New Roman" w:cs="Times New Roman"/>
                <w:sz w:val="24"/>
                <w:szCs w:val="24"/>
                <w:lang w:val="ro-RO"/>
              </w:rPr>
              <w:t xml:space="preserve"> </w:t>
            </w:r>
          </w:p>
        </w:tc>
        <w:tc>
          <w:tcPr>
            <w:tcW w:w="3686" w:type="dxa"/>
            <w:tcBorders>
              <w:bottom w:val="single" w:sz="4" w:space="0" w:color="auto"/>
            </w:tcBorders>
          </w:tcPr>
          <w:p w:rsidR="007B7958" w:rsidRPr="00857F82" w:rsidRDefault="0003060F" w:rsidP="002F7B62">
            <w:pPr>
              <w:spacing w:line="276" w:lineRule="auto"/>
              <w:jc w:val="both"/>
              <w:rPr>
                <w:rFonts w:ascii="Times New Roman" w:hAnsi="Times New Roman" w:cs="Times New Roman"/>
                <w:sz w:val="24"/>
                <w:szCs w:val="24"/>
                <w:lang w:val="en-US"/>
              </w:rPr>
            </w:pPr>
            <w:r w:rsidRPr="00857F82">
              <w:rPr>
                <w:rFonts w:ascii="Times New Roman" w:hAnsi="Times New Roman" w:cs="Times New Roman"/>
                <w:sz w:val="24"/>
                <w:szCs w:val="24"/>
                <w:lang w:val="ro-RO"/>
              </w:rPr>
              <w:lastRenderedPageBreak/>
              <w:t>Î</w:t>
            </w:r>
            <w:r w:rsidR="008B26B5" w:rsidRPr="00857F82">
              <w:rPr>
                <w:rFonts w:ascii="Times New Roman" w:hAnsi="Times New Roman" w:cs="Times New Roman"/>
                <w:sz w:val="24"/>
                <w:szCs w:val="24"/>
                <w:lang w:val="vi-VN"/>
              </w:rPr>
              <w:t>mbunătăți</w:t>
            </w:r>
            <w:r w:rsidR="008B26B5" w:rsidRPr="00857F82">
              <w:rPr>
                <w:rFonts w:ascii="Times New Roman" w:hAnsi="Times New Roman" w:cs="Times New Roman"/>
                <w:sz w:val="24"/>
                <w:szCs w:val="24"/>
                <w:lang w:val="ro-RO"/>
              </w:rPr>
              <w:t>rea</w:t>
            </w:r>
            <w:r w:rsidR="008B26B5" w:rsidRPr="00857F82">
              <w:rPr>
                <w:rFonts w:ascii="Times New Roman" w:hAnsi="Times New Roman" w:cs="Times New Roman"/>
                <w:sz w:val="24"/>
                <w:szCs w:val="24"/>
                <w:lang w:val="vi-VN"/>
              </w:rPr>
              <w:t xml:space="preserve"> condițiil</w:t>
            </w:r>
            <w:r w:rsidR="008B26B5" w:rsidRPr="00857F82">
              <w:rPr>
                <w:rFonts w:ascii="Times New Roman" w:hAnsi="Times New Roman" w:cs="Times New Roman"/>
                <w:sz w:val="24"/>
                <w:szCs w:val="24"/>
                <w:lang w:val="ro-RO"/>
              </w:rPr>
              <w:t>or</w:t>
            </w:r>
            <w:r w:rsidR="008B26B5" w:rsidRPr="00857F82">
              <w:rPr>
                <w:rFonts w:ascii="Times New Roman" w:hAnsi="Times New Roman" w:cs="Times New Roman"/>
                <w:sz w:val="24"/>
                <w:szCs w:val="24"/>
                <w:lang w:val="vi-VN"/>
              </w:rPr>
              <w:t xml:space="preserve"> de studii și lucru pentru aproximativ 1</w:t>
            </w:r>
            <w:r w:rsidR="008B26B5" w:rsidRPr="00857F82">
              <w:rPr>
                <w:rFonts w:ascii="Times New Roman" w:hAnsi="Times New Roman" w:cs="Times New Roman"/>
                <w:sz w:val="24"/>
                <w:szCs w:val="24"/>
                <w:lang w:val="ro-RO"/>
              </w:rPr>
              <w:t>3</w:t>
            </w:r>
            <w:r w:rsidR="008B26B5" w:rsidRPr="00857F82">
              <w:rPr>
                <w:rFonts w:ascii="Times New Roman" w:hAnsi="Times New Roman" w:cs="Times New Roman"/>
                <w:sz w:val="24"/>
                <w:szCs w:val="24"/>
                <w:lang w:val="vi-VN"/>
              </w:rPr>
              <w:t>00 de elevi și peste 100 de cadre didactice</w:t>
            </w:r>
          </w:p>
        </w:tc>
      </w:tr>
      <w:tr w:rsidR="0003060F" w:rsidRPr="00857F82" w:rsidTr="00857F82">
        <w:tc>
          <w:tcPr>
            <w:tcW w:w="846" w:type="dxa"/>
            <w:tcBorders>
              <w:bottom w:val="single" w:sz="4" w:space="0" w:color="auto"/>
            </w:tcBorders>
          </w:tcPr>
          <w:p w:rsidR="0003060F" w:rsidRPr="00857F82" w:rsidRDefault="0003060F" w:rsidP="003F2C61">
            <w:pPr>
              <w:pStyle w:val="Listparagraf"/>
              <w:numPr>
                <w:ilvl w:val="0"/>
                <w:numId w:val="1"/>
              </w:numPr>
              <w:spacing w:line="276" w:lineRule="auto"/>
              <w:jc w:val="center"/>
              <w:rPr>
                <w:rFonts w:ascii="Times New Roman" w:hAnsi="Times New Roman" w:cs="Times New Roman"/>
                <w:sz w:val="24"/>
                <w:szCs w:val="24"/>
              </w:rPr>
            </w:pPr>
          </w:p>
        </w:tc>
        <w:tc>
          <w:tcPr>
            <w:tcW w:w="3231" w:type="dxa"/>
            <w:tcBorders>
              <w:bottom w:val="single" w:sz="4" w:space="0" w:color="auto"/>
            </w:tcBorders>
          </w:tcPr>
          <w:p w:rsidR="0003060F" w:rsidRPr="00857F82" w:rsidRDefault="0003060F" w:rsidP="008B26B5">
            <w:pPr>
              <w:rPr>
                <w:rFonts w:ascii="Times New Roman" w:hAnsi="Times New Roman" w:cs="Times New Roman"/>
                <w:b/>
                <w:bCs/>
                <w:iCs/>
                <w:sz w:val="24"/>
                <w:szCs w:val="24"/>
                <w:lang w:val="ro-RO"/>
              </w:rPr>
            </w:pPr>
            <w:r w:rsidRPr="00857F82">
              <w:rPr>
                <w:rFonts w:ascii="Times New Roman" w:hAnsi="Times New Roman" w:cs="Times New Roman"/>
                <w:b/>
                <w:bCs/>
                <w:iCs/>
                <w:sz w:val="24"/>
                <w:szCs w:val="24"/>
                <w:lang w:val="ro-RO"/>
              </w:rPr>
              <w:t xml:space="preserve">Îmbunătăţirea calităţii şi capabilităţii acţiunilor comune de urgenţă în zona transfrontalieră”2 SOFT/4.2/146, </w:t>
            </w:r>
            <w:proofErr w:type="spellStart"/>
            <w:r w:rsidRPr="00857F82">
              <w:rPr>
                <w:rFonts w:ascii="Times New Roman" w:hAnsi="Times New Roman" w:cs="Times New Roman"/>
                <w:b/>
                <w:bCs/>
                <w:iCs/>
                <w:sz w:val="24"/>
                <w:szCs w:val="24"/>
                <w:lang w:val="en-US"/>
              </w:rPr>
              <w:t>finanțat</w:t>
            </w:r>
            <w:proofErr w:type="spellEnd"/>
            <w:r w:rsidRPr="00857F82">
              <w:rPr>
                <w:rFonts w:ascii="Times New Roman" w:hAnsi="Times New Roman" w:cs="Times New Roman"/>
                <w:b/>
                <w:bCs/>
                <w:iCs/>
                <w:sz w:val="24"/>
                <w:szCs w:val="24"/>
                <w:lang w:val="en-US"/>
              </w:rPr>
              <w:t xml:space="preserve"> de </w:t>
            </w:r>
            <w:proofErr w:type="spellStart"/>
            <w:r w:rsidRPr="00857F82">
              <w:rPr>
                <w:rFonts w:ascii="Times New Roman" w:hAnsi="Times New Roman" w:cs="Times New Roman"/>
                <w:b/>
                <w:bCs/>
                <w:iCs/>
                <w:sz w:val="24"/>
                <w:szCs w:val="24"/>
                <w:lang w:val="en-US"/>
              </w:rPr>
              <w:t>către</w:t>
            </w:r>
            <w:proofErr w:type="spellEnd"/>
            <w:r w:rsidRPr="00857F82">
              <w:rPr>
                <w:rFonts w:ascii="Times New Roman" w:hAnsi="Times New Roman" w:cs="Times New Roman"/>
                <w:b/>
                <w:bCs/>
                <w:iCs/>
                <w:sz w:val="24"/>
                <w:szCs w:val="24"/>
                <w:lang w:val="en-US"/>
              </w:rPr>
              <w:t xml:space="preserve"> </w:t>
            </w:r>
            <w:proofErr w:type="spellStart"/>
            <w:r w:rsidRPr="00857F82">
              <w:rPr>
                <w:rFonts w:ascii="Times New Roman" w:hAnsi="Times New Roman" w:cs="Times New Roman"/>
                <w:b/>
                <w:bCs/>
                <w:iCs/>
                <w:sz w:val="24"/>
                <w:szCs w:val="24"/>
                <w:lang w:val="en-US"/>
              </w:rPr>
              <w:t>Uniunea</w:t>
            </w:r>
            <w:proofErr w:type="spellEnd"/>
            <w:r w:rsidRPr="00857F82">
              <w:rPr>
                <w:rFonts w:ascii="Times New Roman" w:hAnsi="Times New Roman" w:cs="Times New Roman"/>
                <w:b/>
                <w:bCs/>
                <w:iCs/>
                <w:sz w:val="24"/>
                <w:szCs w:val="24"/>
                <w:lang w:val="en-US"/>
              </w:rPr>
              <w:t xml:space="preserve"> </w:t>
            </w:r>
            <w:proofErr w:type="spellStart"/>
            <w:r w:rsidRPr="00857F82">
              <w:rPr>
                <w:rFonts w:ascii="Times New Roman" w:hAnsi="Times New Roman" w:cs="Times New Roman"/>
                <w:b/>
                <w:bCs/>
                <w:iCs/>
                <w:sz w:val="24"/>
                <w:szCs w:val="24"/>
                <w:lang w:val="en-US"/>
              </w:rPr>
              <w:t>Europeană</w:t>
            </w:r>
            <w:proofErr w:type="spellEnd"/>
            <w:r w:rsidRPr="00857F82">
              <w:rPr>
                <w:rFonts w:ascii="Times New Roman" w:hAnsi="Times New Roman" w:cs="Times New Roman"/>
                <w:b/>
                <w:bCs/>
                <w:iCs/>
                <w:sz w:val="24"/>
                <w:szCs w:val="24"/>
                <w:lang w:val="ro-RO"/>
              </w:rPr>
              <w:t xml:space="preserve"> prin Programul Operațional Comun </w:t>
            </w:r>
            <w:proofErr w:type="spellStart"/>
            <w:r w:rsidRPr="00857F82">
              <w:rPr>
                <w:rFonts w:ascii="Times New Roman" w:hAnsi="Times New Roman" w:cs="Times New Roman"/>
                <w:b/>
                <w:bCs/>
                <w:iCs/>
                <w:sz w:val="24"/>
                <w:szCs w:val="24"/>
                <w:lang w:val="ro-RO"/>
              </w:rPr>
              <w:t>România-Republica</w:t>
            </w:r>
            <w:proofErr w:type="spellEnd"/>
            <w:r w:rsidRPr="00857F82">
              <w:rPr>
                <w:rFonts w:ascii="Times New Roman" w:hAnsi="Times New Roman" w:cs="Times New Roman"/>
                <w:b/>
                <w:bCs/>
                <w:iCs/>
                <w:sz w:val="24"/>
                <w:szCs w:val="24"/>
                <w:lang w:val="ro-RO"/>
              </w:rPr>
              <w:t xml:space="preserve"> Moldova 2014-2020</w:t>
            </w:r>
          </w:p>
          <w:p w:rsidR="0003060F" w:rsidRPr="00857F82" w:rsidRDefault="0003060F" w:rsidP="008B26B5">
            <w:pPr>
              <w:rPr>
                <w:rFonts w:ascii="Times New Roman" w:hAnsi="Times New Roman" w:cs="Times New Roman"/>
                <w:b/>
                <w:bCs/>
                <w:iCs/>
                <w:sz w:val="24"/>
                <w:szCs w:val="24"/>
                <w:lang w:val="ro-RO"/>
              </w:rPr>
            </w:pPr>
          </w:p>
          <w:p w:rsidR="0003060F" w:rsidRPr="00857F82" w:rsidRDefault="0003060F" w:rsidP="008B26B5">
            <w:pPr>
              <w:rPr>
                <w:rFonts w:ascii="Times New Roman" w:hAnsi="Times New Roman" w:cs="Times New Roman"/>
                <w:b/>
                <w:iCs/>
                <w:sz w:val="24"/>
                <w:szCs w:val="24"/>
                <w:lang w:val="ro-MO"/>
              </w:rPr>
            </w:pPr>
            <w:r w:rsidRPr="00857F82">
              <w:rPr>
                <w:rFonts w:ascii="Times New Roman" w:hAnsi="Times New Roman" w:cs="Times New Roman"/>
                <w:b/>
                <w:bCs/>
                <w:iCs/>
                <w:sz w:val="24"/>
                <w:szCs w:val="24"/>
                <w:lang w:val="ro-RO"/>
              </w:rPr>
              <w:t>Finalizat în 2023</w:t>
            </w:r>
          </w:p>
        </w:tc>
        <w:tc>
          <w:tcPr>
            <w:tcW w:w="1843" w:type="dxa"/>
            <w:tcBorders>
              <w:bottom w:val="single" w:sz="4" w:space="0" w:color="auto"/>
            </w:tcBorders>
          </w:tcPr>
          <w:p w:rsidR="0003060F" w:rsidRPr="00857F82" w:rsidRDefault="0003060F" w:rsidP="002F7B62">
            <w:pPr>
              <w:spacing w:line="276" w:lineRule="auto"/>
              <w:ind w:left="360"/>
              <w:rPr>
                <w:rFonts w:ascii="Times New Roman" w:hAnsi="Times New Roman" w:cs="Times New Roman"/>
                <w:sz w:val="24"/>
                <w:szCs w:val="24"/>
                <w:lang w:val="en-US"/>
              </w:rPr>
            </w:pPr>
            <w:proofErr w:type="spellStart"/>
            <w:r w:rsidRPr="00857F82">
              <w:rPr>
                <w:rFonts w:ascii="Times New Roman" w:hAnsi="Times New Roman" w:cs="Times New Roman"/>
                <w:sz w:val="24"/>
                <w:szCs w:val="24"/>
              </w:rPr>
              <w:t>Programul</w:t>
            </w:r>
            <w:proofErr w:type="spellEnd"/>
            <w:r w:rsidRPr="00857F82">
              <w:rPr>
                <w:rFonts w:ascii="Times New Roman" w:hAnsi="Times New Roman" w:cs="Times New Roman"/>
                <w:sz w:val="24"/>
                <w:szCs w:val="24"/>
              </w:rPr>
              <w:t xml:space="preserve"> Operațional </w:t>
            </w:r>
            <w:proofErr w:type="spellStart"/>
            <w:r w:rsidRPr="00857F82">
              <w:rPr>
                <w:rFonts w:ascii="Times New Roman" w:hAnsi="Times New Roman" w:cs="Times New Roman"/>
                <w:sz w:val="24"/>
                <w:szCs w:val="24"/>
              </w:rPr>
              <w:t>ComunRomânia-Republica</w:t>
            </w:r>
            <w:proofErr w:type="spellEnd"/>
            <w:r w:rsidRPr="00857F82">
              <w:rPr>
                <w:rFonts w:ascii="Times New Roman" w:hAnsi="Times New Roman" w:cs="Times New Roman"/>
                <w:sz w:val="24"/>
                <w:szCs w:val="24"/>
              </w:rPr>
              <w:t xml:space="preserve"> </w:t>
            </w:r>
            <w:proofErr w:type="spellStart"/>
            <w:r w:rsidRPr="00857F82">
              <w:rPr>
                <w:rFonts w:ascii="Times New Roman" w:hAnsi="Times New Roman" w:cs="Times New Roman"/>
                <w:sz w:val="24"/>
                <w:szCs w:val="24"/>
              </w:rPr>
              <w:t>Moldova</w:t>
            </w:r>
            <w:proofErr w:type="spellEnd"/>
            <w:r w:rsidRPr="00857F82">
              <w:rPr>
                <w:rFonts w:ascii="Times New Roman" w:hAnsi="Times New Roman" w:cs="Times New Roman"/>
                <w:sz w:val="24"/>
                <w:szCs w:val="24"/>
              </w:rPr>
              <w:t xml:space="preserve"> 2014-2020.</w:t>
            </w:r>
          </w:p>
        </w:tc>
        <w:tc>
          <w:tcPr>
            <w:tcW w:w="2126" w:type="dxa"/>
            <w:tcBorders>
              <w:bottom w:val="single" w:sz="4" w:space="0" w:color="auto"/>
            </w:tcBorders>
          </w:tcPr>
          <w:p w:rsidR="00715991" w:rsidRPr="00857F82" w:rsidRDefault="00CB30DD" w:rsidP="0003060F">
            <w:pPr>
              <w:pBdr>
                <w:bottom w:val="single" w:sz="4" w:space="1" w:color="auto"/>
              </w:pBdr>
              <w:spacing w:line="276" w:lineRule="auto"/>
              <w:jc w:val="both"/>
              <w:rPr>
                <w:rFonts w:ascii="Times New Roman" w:eastAsia="Times New Roman" w:hAnsi="Times New Roman" w:cs="Times New Roman"/>
                <w:color w:val="000000"/>
                <w:sz w:val="24"/>
                <w:szCs w:val="24"/>
                <w:lang w:eastAsia="ru-RU"/>
              </w:rPr>
            </w:pPr>
            <w:r w:rsidRPr="00857F82">
              <w:rPr>
                <w:rFonts w:ascii="Times New Roman" w:eastAsia="Times New Roman" w:hAnsi="Times New Roman" w:cs="Times New Roman"/>
                <w:bCs/>
                <w:color w:val="000000"/>
                <w:sz w:val="24"/>
                <w:szCs w:val="24"/>
                <w:lang w:val="ro-RO" w:eastAsia="ru-RU"/>
              </w:rPr>
              <w:t>Cost total al proiectului  325,000.00 EUR</w:t>
            </w:r>
            <w:r w:rsidRPr="00857F82">
              <w:rPr>
                <w:rFonts w:ascii="Times New Roman" w:eastAsia="Times New Roman" w:hAnsi="Times New Roman" w:cs="Times New Roman"/>
                <w:color w:val="000000"/>
                <w:sz w:val="24"/>
                <w:szCs w:val="24"/>
                <w:lang w:eastAsia="ru-RU"/>
              </w:rPr>
              <w:t xml:space="preserve"> </w:t>
            </w:r>
          </w:p>
          <w:p w:rsidR="00715991" w:rsidRPr="00857F82" w:rsidRDefault="00CB30DD" w:rsidP="0003060F">
            <w:pPr>
              <w:pBdr>
                <w:bottom w:val="single" w:sz="4" w:space="1" w:color="auto"/>
              </w:pBdr>
              <w:spacing w:line="276" w:lineRule="auto"/>
              <w:jc w:val="both"/>
              <w:rPr>
                <w:rFonts w:ascii="Times New Roman" w:eastAsia="Times New Roman" w:hAnsi="Times New Roman" w:cs="Times New Roman"/>
                <w:color w:val="000000"/>
                <w:sz w:val="24"/>
                <w:szCs w:val="24"/>
                <w:lang w:eastAsia="ru-RU"/>
              </w:rPr>
            </w:pPr>
            <w:r w:rsidRPr="00857F82">
              <w:rPr>
                <w:rFonts w:ascii="Times New Roman" w:eastAsia="Times New Roman" w:hAnsi="Times New Roman" w:cs="Times New Roman"/>
                <w:bCs/>
                <w:color w:val="000000"/>
                <w:sz w:val="24"/>
                <w:szCs w:val="24"/>
                <w:lang w:val="ro-RO" w:eastAsia="ru-RU"/>
              </w:rPr>
              <w:t>Asociația pentru Dezvoltare Intercomunitară ”</w:t>
            </w:r>
            <w:proofErr w:type="spellStart"/>
            <w:r w:rsidRPr="00857F82">
              <w:rPr>
                <w:rFonts w:ascii="Times New Roman" w:eastAsia="Times New Roman" w:hAnsi="Times New Roman" w:cs="Times New Roman"/>
                <w:bCs/>
                <w:color w:val="000000"/>
                <w:sz w:val="24"/>
                <w:szCs w:val="24"/>
                <w:lang w:val="ro-RO" w:eastAsia="ru-RU"/>
              </w:rPr>
              <w:t>Euronest</w:t>
            </w:r>
            <w:proofErr w:type="spellEnd"/>
            <w:r w:rsidRPr="00857F82">
              <w:rPr>
                <w:rFonts w:ascii="Times New Roman" w:eastAsia="Times New Roman" w:hAnsi="Times New Roman" w:cs="Times New Roman"/>
                <w:bCs/>
                <w:color w:val="000000"/>
                <w:sz w:val="24"/>
                <w:szCs w:val="24"/>
                <w:lang w:val="ro-RO" w:eastAsia="ru-RU"/>
              </w:rPr>
              <w:t>”, Iași - 91,190.00</w:t>
            </w:r>
            <w:r w:rsidRPr="00857F82">
              <w:rPr>
                <w:rFonts w:ascii="Times New Roman" w:eastAsia="Times New Roman" w:hAnsi="Times New Roman" w:cs="Times New Roman"/>
                <w:color w:val="000000"/>
                <w:sz w:val="24"/>
                <w:szCs w:val="24"/>
                <w:lang w:eastAsia="ru-RU"/>
              </w:rPr>
              <w:t xml:space="preserve"> </w:t>
            </w:r>
          </w:p>
          <w:p w:rsidR="00715991" w:rsidRPr="00857F82" w:rsidRDefault="00CB30DD" w:rsidP="0003060F">
            <w:pPr>
              <w:pBdr>
                <w:bottom w:val="single" w:sz="4" w:space="1" w:color="auto"/>
              </w:pBdr>
              <w:spacing w:line="276" w:lineRule="auto"/>
              <w:jc w:val="both"/>
              <w:rPr>
                <w:rFonts w:ascii="Times New Roman" w:eastAsia="Times New Roman" w:hAnsi="Times New Roman" w:cs="Times New Roman"/>
                <w:color w:val="000000"/>
                <w:sz w:val="24"/>
                <w:szCs w:val="24"/>
                <w:lang w:eastAsia="ru-RU"/>
              </w:rPr>
            </w:pPr>
            <w:r w:rsidRPr="00857F82">
              <w:rPr>
                <w:rFonts w:ascii="Times New Roman" w:eastAsia="Times New Roman" w:hAnsi="Times New Roman" w:cs="Times New Roman"/>
                <w:bCs/>
                <w:color w:val="000000"/>
                <w:sz w:val="24"/>
                <w:szCs w:val="24"/>
                <w:lang w:val="ro-RO" w:eastAsia="ru-RU"/>
              </w:rPr>
              <w:t>Consiliul Raional Ungheni - 233,810.00</w:t>
            </w:r>
            <w:r w:rsidRPr="00857F82">
              <w:rPr>
                <w:rFonts w:ascii="Times New Roman" w:eastAsia="Times New Roman" w:hAnsi="Times New Roman" w:cs="Times New Roman"/>
                <w:color w:val="000000"/>
                <w:sz w:val="24"/>
                <w:szCs w:val="24"/>
                <w:lang w:eastAsia="ru-RU"/>
              </w:rPr>
              <w:t xml:space="preserve"> </w:t>
            </w:r>
          </w:p>
          <w:p w:rsidR="0003060F" w:rsidRPr="00857F82" w:rsidRDefault="0003060F" w:rsidP="002F7B62">
            <w:pPr>
              <w:pBdr>
                <w:bottom w:val="single" w:sz="4" w:space="1" w:color="auto"/>
              </w:pBdr>
              <w:spacing w:line="276" w:lineRule="auto"/>
              <w:jc w:val="both"/>
              <w:rPr>
                <w:rFonts w:ascii="Times New Roman" w:eastAsia="Times New Roman" w:hAnsi="Times New Roman" w:cs="Times New Roman"/>
                <w:color w:val="000000"/>
                <w:sz w:val="24"/>
                <w:szCs w:val="24"/>
                <w:lang w:val="vi-VN" w:eastAsia="ru-RU"/>
              </w:rPr>
            </w:pPr>
          </w:p>
        </w:tc>
        <w:tc>
          <w:tcPr>
            <w:tcW w:w="3402" w:type="dxa"/>
            <w:tcBorders>
              <w:bottom w:val="single" w:sz="4" w:space="0" w:color="auto"/>
            </w:tcBorders>
          </w:tcPr>
          <w:p w:rsidR="00715991" w:rsidRPr="00857F82" w:rsidRDefault="00CB30DD" w:rsidP="0003060F">
            <w:pPr>
              <w:spacing w:line="276" w:lineRule="auto"/>
              <w:jc w:val="both"/>
              <w:rPr>
                <w:rFonts w:ascii="Times New Roman" w:hAnsi="Times New Roman" w:cs="Times New Roman"/>
                <w:sz w:val="24"/>
                <w:szCs w:val="24"/>
              </w:rPr>
            </w:pPr>
            <w:r w:rsidRPr="00857F82">
              <w:rPr>
                <w:rFonts w:ascii="Times New Roman" w:hAnsi="Times New Roman" w:cs="Times New Roman"/>
                <w:sz w:val="24"/>
                <w:szCs w:val="24"/>
                <w:lang w:val="ro-RO"/>
              </w:rPr>
              <w:t>Achiziționarea unul automobil special cu capacitatea 4x4, de 3000 litri</w:t>
            </w:r>
          </w:p>
          <w:p w:rsidR="00715991" w:rsidRPr="00857F82" w:rsidRDefault="00CB30DD" w:rsidP="0003060F">
            <w:pPr>
              <w:spacing w:line="276" w:lineRule="auto"/>
              <w:jc w:val="both"/>
              <w:rPr>
                <w:rFonts w:ascii="Times New Roman" w:hAnsi="Times New Roman" w:cs="Times New Roman"/>
                <w:sz w:val="24"/>
                <w:szCs w:val="24"/>
              </w:rPr>
            </w:pPr>
            <w:r w:rsidRPr="00857F82">
              <w:rPr>
                <w:rFonts w:ascii="Times New Roman" w:hAnsi="Times New Roman" w:cs="Times New Roman"/>
                <w:sz w:val="24"/>
                <w:szCs w:val="24"/>
                <w:lang w:val="ro-RO"/>
              </w:rPr>
              <w:t>Motopompă pentru apă murdară</w:t>
            </w:r>
          </w:p>
          <w:p w:rsidR="00715991" w:rsidRPr="00857F82" w:rsidRDefault="00CB30DD" w:rsidP="0003060F">
            <w:pPr>
              <w:spacing w:line="276" w:lineRule="auto"/>
              <w:jc w:val="both"/>
              <w:rPr>
                <w:rFonts w:ascii="Times New Roman" w:hAnsi="Times New Roman" w:cs="Times New Roman"/>
                <w:sz w:val="24"/>
                <w:szCs w:val="24"/>
              </w:rPr>
            </w:pPr>
            <w:r w:rsidRPr="00857F82">
              <w:rPr>
                <w:rFonts w:ascii="Times New Roman" w:hAnsi="Times New Roman" w:cs="Times New Roman"/>
                <w:sz w:val="24"/>
                <w:szCs w:val="24"/>
                <w:lang w:val="ro-RO"/>
              </w:rPr>
              <w:t>Motopompă pentru apă curată</w:t>
            </w:r>
          </w:p>
          <w:p w:rsidR="00715991" w:rsidRPr="00857F82" w:rsidRDefault="00CB30DD" w:rsidP="0003060F">
            <w:pPr>
              <w:spacing w:line="276" w:lineRule="auto"/>
              <w:ind w:left="360"/>
              <w:jc w:val="both"/>
              <w:rPr>
                <w:rFonts w:ascii="Times New Roman" w:hAnsi="Times New Roman" w:cs="Times New Roman"/>
                <w:sz w:val="24"/>
                <w:szCs w:val="24"/>
              </w:rPr>
            </w:pPr>
            <w:r w:rsidRPr="00857F82">
              <w:rPr>
                <w:rFonts w:ascii="Times New Roman" w:hAnsi="Times New Roman" w:cs="Times New Roman"/>
                <w:sz w:val="24"/>
                <w:szCs w:val="24"/>
                <w:lang w:val="ro-RO"/>
              </w:rPr>
              <w:t xml:space="preserve">Generator </w:t>
            </w:r>
            <w:proofErr w:type="spellStart"/>
            <w:r w:rsidRPr="00857F82">
              <w:rPr>
                <w:rFonts w:ascii="Times New Roman" w:hAnsi="Times New Roman" w:cs="Times New Roman"/>
                <w:sz w:val="24"/>
                <w:szCs w:val="24"/>
                <w:lang w:val="ro-RO"/>
              </w:rPr>
              <w:t>tri</w:t>
            </w:r>
            <w:proofErr w:type="spellEnd"/>
            <w:r w:rsidRPr="00857F82">
              <w:rPr>
                <w:rFonts w:ascii="Times New Roman" w:hAnsi="Times New Roman" w:cs="Times New Roman"/>
                <w:sz w:val="24"/>
                <w:szCs w:val="24"/>
                <w:lang w:val="ro-RO"/>
              </w:rPr>
              <w:t xml:space="preserve"> - </w:t>
            </w:r>
            <w:proofErr w:type="spellStart"/>
            <w:r w:rsidRPr="00857F82">
              <w:rPr>
                <w:rFonts w:ascii="Times New Roman" w:hAnsi="Times New Roman" w:cs="Times New Roman"/>
                <w:sz w:val="24"/>
                <w:szCs w:val="24"/>
                <w:lang w:val="ro-RO"/>
              </w:rPr>
              <w:t>fazat</w:t>
            </w:r>
            <w:proofErr w:type="spellEnd"/>
            <w:r w:rsidRPr="00857F82">
              <w:rPr>
                <w:rFonts w:ascii="Times New Roman" w:hAnsi="Times New Roman" w:cs="Times New Roman"/>
                <w:sz w:val="24"/>
                <w:szCs w:val="24"/>
                <w:lang w:val="ro-RO"/>
              </w:rPr>
              <w:t xml:space="preserve"> </w:t>
            </w:r>
          </w:p>
          <w:p w:rsidR="00715991" w:rsidRPr="00857F82" w:rsidRDefault="00CB30DD" w:rsidP="0003060F">
            <w:pPr>
              <w:spacing w:line="276" w:lineRule="auto"/>
              <w:jc w:val="both"/>
              <w:rPr>
                <w:rFonts w:ascii="Times New Roman" w:hAnsi="Times New Roman" w:cs="Times New Roman"/>
                <w:sz w:val="24"/>
                <w:szCs w:val="24"/>
              </w:rPr>
            </w:pPr>
            <w:r w:rsidRPr="00857F82">
              <w:rPr>
                <w:rFonts w:ascii="Times New Roman" w:hAnsi="Times New Roman" w:cs="Times New Roman"/>
                <w:sz w:val="24"/>
                <w:szCs w:val="24"/>
                <w:lang w:val="ro-RO"/>
              </w:rPr>
              <w:t xml:space="preserve">3 echipamente pentru scufundări </w:t>
            </w:r>
          </w:p>
          <w:p w:rsidR="00715991" w:rsidRPr="00857F82" w:rsidRDefault="00CB30DD" w:rsidP="0003060F">
            <w:pPr>
              <w:spacing w:line="276" w:lineRule="auto"/>
              <w:jc w:val="both"/>
              <w:rPr>
                <w:rFonts w:ascii="Times New Roman" w:hAnsi="Times New Roman" w:cs="Times New Roman"/>
                <w:sz w:val="24"/>
                <w:szCs w:val="24"/>
              </w:rPr>
            </w:pPr>
            <w:r w:rsidRPr="00857F82">
              <w:rPr>
                <w:rFonts w:ascii="Times New Roman" w:hAnsi="Times New Roman" w:cs="Times New Roman"/>
                <w:sz w:val="24"/>
                <w:szCs w:val="24"/>
                <w:lang w:val="ro-RO"/>
              </w:rPr>
              <w:t>Instruirea salvatorilor voluntari, schimb de experiență la Pașcani, Botoșani, Vaslui, Ungheni</w:t>
            </w:r>
          </w:p>
          <w:p w:rsidR="00715991" w:rsidRPr="00857F82" w:rsidRDefault="00CB30DD" w:rsidP="0003060F">
            <w:pPr>
              <w:spacing w:line="276" w:lineRule="auto"/>
              <w:jc w:val="both"/>
              <w:rPr>
                <w:rFonts w:ascii="Times New Roman" w:hAnsi="Times New Roman" w:cs="Times New Roman"/>
                <w:sz w:val="24"/>
                <w:szCs w:val="24"/>
              </w:rPr>
            </w:pPr>
            <w:r w:rsidRPr="00857F82">
              <w:rPr>
                <w:rFonts w:ascii="Times New Roman" w:hAnsi="Times New Roman" w:cs="Times New Roman"/>
                <w:sz w:val="24"/>
                <w:szCs w:val="24"/>
                <w:lang w:val="ro-RO"/>
              </w:rPr>
              <w:t>Plantarea arborilor în lunca Prutului , supusă riscului de alunecări și inundații ( 2200 salcâmi și plopi)</w:t>
            </w:r>
            <w:r w:rsidRPr="00857F82">
              <w:rPr>
                <w:rFonts w:ascii="Times New Roman" w:hAnsi="Times New Roman" w:cs="Times New Roman"/>
                <w:sz w:val="24"/>
                <w:szCs w:val="24"/>
              </w:rPr>
              <w:t xml:space="preserve"> </w:t>
            </w:r>
          </w:p>
          <w:p w:rsidR="0003060F" w:rsidRPr="00857F82" w:rsidRDefault="0003060F" w:rsidP="0025577C">
            <w:pPr>
              <w:spacing w:line="276" w:lineRule="auto"/>
              <w:jc w:val="both"/>
              <w:rPr>
                <w:rFonts w:ascii="Times New Roman" w:hAnsi="Times New Roman" w:cs="Times New Roman"/>
                <w:sz w:val="24"/>
                <w:szCs w:val="24"/>
                <w:lang w:val="vi-VN"/>
              </w:rPr>
            </w:pPr>
          </w:p>
        </w:tc>
        <w:tc>
          <w:tcPr>
            <w:tcW w:w="3686" w:type="dxa"/>
            <w:tcBorders>
              <w:bottom w:val="single" w:sz="4" w:space="0" w:color="auto"/>
            </w:tcBorders>
          </w:tcPr>
          <w:p w:rsidR="00715991" w:rsidRPr="00857F82" w:rsidRDefault="00CB30DD" w:rsidP="0003060F">
            <w:pPr>
              <w:spacing w:line="276" w:lineRule="auto"/>
              <w:jc w:val="both"/>
              <w:rPr>
                <w:rFonts w:ascii="Times New Roman" w:hAnsi="Times New Roman" w:cs="Times New Roman"/>
                <w:sz w:val="24"/>
                <w:szCs w:val="24"/>
              </w:rPr>
            </w:pPr>
            <w:r w:rsidRPr="00857F82">
              <w:rPr>
                <w:rFonts w:ascii="Times New Roman" w:hAnsi="Times New Roman" w:cs="Times New Roman"/>
                <w:sz w:val="24"/>
                <w:szCs w:val="24"/>
                <w:lang w:val="ro-RO"/>
              </w:rPr>
              <w:t>– Îmbunătățirea organizării și executării intervențiilor operative pentru reducerea pierderilor materiale și umane prin reducerea timpului mediu de răspuns cu 1 min. 30 sec. Limitând și eliminând efectele calamităților naturale (inundații, incendii, etc.) și alte situații de urgență prin dotarea Consiliului Raional Ungheni și, ulterior, Direcția Situații Excepționale Ungheni cu echipament specific de intervenție, în special pentru inundații.</w:t>
            </w:r>
            <w:r w:rsidRPr="00857F82">
              <w:rPr>
                <w:rFonts w:ascii="Times New Roman" w:hAnsi="Times New Roman" w:cs="Times New Roman"/>
                <w:sz w:val="24"/>
                <w:szCs w:val="24"/>
              </w:rPr>
              <w:t xml:space="preserve"> </w:t>
            </w:r>
          </w:p>
          <w:p w:rsidR="00715991" w:rsidRPr="00857F82" w:rsidRDefault="00CB30DD" w:rsidP="0003060F">
            <w:pPr>
              <w:spacing w:line="276" w:lineRule="auto"/>
              <w:jc w:val="both"/>
              <w:rPr>
                <w:rFonts w:ascii="Times New Roman" w:hAnsi="Times New Roman" w:cs="Times New Roman"/>
                <w:sz w:val="24"/>
                <w:szCs w:val="24"/>
              </w:rPr>
            </w:pPr>
            <w:r w:rsidRPr="00857F82">
              <w:rPr>
                <w:rFonts w:ascii="Times New Roman" w:hAnsi="Times New Roman" w:cs="Times New Roman"/>
                <w:sz w:val="24"/>
                <w:szCs w:val="24"/>
                <w:lang w:val="ro-RO"/>
              </w:rPr>
              <w:t xml:space="preserve">– Sporirea conștientizării a 75000 cetățeni din aria de intervenție privind riscurile locale existente și îmbunătățirea răspunsului în aceste situații prin întreprinderea </w:t>
            </w:r>
            <w:r w:rsidRPr="00857F82">
              <w:rPr>
                <w:rFonts w:ascii="Times New Roman" w:hAnsi="Times New Roman" w:cs="Times New Roman"/>
                <w:sz w:val="24"/>
                <w:szCs w:val="24"/>
                <w:lang w:val="ro-RO"/>
              </w:rPr>
              <w:lastRenderedPageBreak/>
              <w:t xml:space="preserve">campaniilor de informare și activități educative preventive pentru reducerea riscurilor de inundații în aria proiectului și prin </w:t>
            </w:r>
            <w:proofErr w:type="spellStart"/>
            <w:r w:rsidRPr="00857F82">
              <w:rPr>
                <w:rFonts w:ascii="Times New Roman" w:hAnsi="Times New Roman" w:cs="Times New Roman"/>
                <w:sz w:val="24"/>
                <w:szCs w:val="24"/>
                <w:lang w:val="ro-RO"/>
              </w:rPr>
              <w:t>împărurire</w:t>
            </w:r>
            <w:proofErr w:type="spellEnd"/>
            <w:r w:rsidRPr="00857F82">
              <w:rPr>
                <w:rFonts w:ascii="Times New Roman" w:hAnsi="Times New Roman" w:cs="Times New Roman"/>
                <w:sz w:val="24"/>
                <w:szCs w:val="24"/>
                <w:lang w:val="ro-RO"/>
              </w:rPr>
              <w:t>/</w:t>
            </w:r>
            <w:proofErr w:type="spellStart"/>
            <w:r w:rsidRPr="00857F82">
              <w:rPr>
                <w:rFonts w:ascii="Times New Roman" w:hAnsi="Times New Roman" w:cs="Times New Roman"/>
                <w:sz w:val="24"/>
                <w:szCs w:val="24"/>
                <w:lang w:val="ro-RO"/>
              </w:rPr>
              <w:t>reîmpărurire</w:t>
            </w:r>
            <w:proofErr w:type="spellEnd"/>
            <w:r w:rsidRPr="00857F82">
              <w:rPr>
                <w:rFonts w:ascii="Times New Roman" w:hAnsi="Times New Roman" w:cs="Times New Roman"/>
                <w:sz w:val="24"/>
                <w:szCs w:val="24"/>
                <w:lang w:val="ro-RO"/>
              </w:rPr>
              <w:t xml:space="preserve"> a suprafețelor </w:t>
            </w:r>
            <w:proofErr w:type="spellStart"/>
            <w:r w:rsidRPr="00857F82">
              <w:rPr>
                <w:rFonts w:ascii="Times New Roman" w:hAnsi="Times New Roman" w:cs="Times New Roman"/>
                <w:sz w:val="24"/>
                <w:szCs w:val="24"/>
                <w:lang w:val="ro-RO"/>
              </w:rPr>
              <w:t>rîurilor</w:t>
            </w:r>
            <w:proofErr w:type="spellEnd"/>
            <w:r w:rsidRPr="00857F82">
              <w:rPr>
                <w:rFonts w:ascii="Times New Roman" w:hAnsi="Times New Roman" w:cs="Times New Roman"/>
                <w:sz w:val="24"/>
                <w:szCs w:val="24"/>
                <w:lang w:val="ro-RO"/>
              </w:rPr>
              <w:t xml:space="preserve"> Prut și Siret </w:t>
            </w:r>
          </w:p>
          <w:p w:rsidR="0003060F" w:rsidRPr="00857F82" w:rsidRDefault="0003060F" w:rsidP="0003060F">
            <w:pPr>
              <w:spacing w:line="276" w:lineRule="auto"/>
              <w:jc w:val="both"/>
              <w:rPr>
                <w:rFonts w:ascii="Times New Roman" w:hAnsi="Times New Roman" w:cs="Times New Roman"/>
                <w:sz w:val="24"/>
                <w:szCs w:val="24"/>
                <w:lang w:val="ro-RO"/>
              </w:rPr>
            </w:pPr>
            <w:r w:rsidRPr="00857F82">
              <w:rPr>
                <w:rFonts w:ascii="Times New Roman" w:hAnsi="Times New Roman" w:cs="Times New Roman"/>
                <w:sz w:val="24"/>
                <w:szCs w:val="24"/>
                <w:lang w:val="ro-RO"/>
              </w:rPr>
              <w:t>– Creșterea numărului de activități comune între echipele de profesionali din comisiile de urgență și serviciile de voluntari și populației voluntare în zona transfrontalieră (</w:t>
            </w:r>
            <w:proofErr w:type="spellStart"/>
            <w:r w:rsidRPr="00857F82">
              <w:rPr>
                <w:rFonts w:ascii="Times New Roman" w:hAnsi="Times New Roman" w:cs="Times New Roman"/>
                <w:sz w:val="24"/>
                <w:szCs w:val="24"/>
                <w:lang w:val="ro-RO"/>
              </w:rPr>
              <w:t>România-Republica</w:t>
            </w:r>
            <w:proofErr w:type="spellEnd"/>
            <w:r w:rsidRPr="00857F82">
              <w:rPr>
                <w:rFonts w:ascii="Times New Roman" w:hAnsi="Times New Roman" w:cs="Times New Roman"/>
                <w:sz w:val="24"/>
                <w:szCs w:val="24"/>
                <w:lang w:val="ro-RO"/>
              </w:rPr>
              <w:t xml:space="preserve"> Moldova) pentru a preveni/limita dezastrele naturale prin schimburi de bune practici, planuri de intervenție și aplicații comu</w:t>
            </w:r>
            <w:r w:rsidR="00857F82">
              <w:rPr>
                <w:rFonts w:ascii="Times New Roman" w:hAnsi="Times New Roman" w:cs="Times New Roman"/>
                <w:sz w:val="24"/>
                <w:szCs w:val="24"/>
                <w:lang w:val="ro-RO"/>
              </w:rPr>
              <w:t>ne</w:t>
            </w:r>
          </w:p>
        </w:tc>
      </w:tr>
      <w:tr w:rsidR="008B26B5" w:rsidRPr="00857F82" w:rsidTr="00857F82">
        <w:tc>
          <w:tcPr>
            <w:tcW w:w="846" w:type="dxa"/>
            <w:shd w:val="clear" w:color="auto" w:fill="auto"/>
          </w:tcPr>
          <w:p w:rsidR="008B26B5" w:rsidRPr="00857F82" w:rsidRDefault="008B26B5" w:rsidP="003F2C61">
            <w:pPr>
              <w:pStyle w:val="Listparagraf"/>
              <w:numPr>
                <w:ilvl w:val="0"/>
                <w:numId w:val="1"/>
              </w:numPr>
              <w:spacing w:line="276" w:lineRule="auto"/>
              <w:jc w:val="center"/>
              <w:rPr>
                <w:rFonts w:ascii="Times New Roman" w:hAnsi="Times New Roman" w:cs="Times New Roman"/>
                <w:sz w:val="24"/>
                <w:szCs w:val="24"/>
              </w:rPr>
            </w:pPr>
          </w:p>
        </w:tc>
        <w:tc>
          <w:tcPr>
            <w:tcW w:w="3231" w:type="dxa"/>
            <w:shd w:val="clear" w:color="auto" w:fill="auto"/>
          </w:tcPr>
          <w:p w:rsidR="008B26B5" w:rsidRPr="00857F82" w:rsidRDefault="008B26B5" w:rsidP="00A92681">
            <w:pPr>
              <w:spacing w:before="120" w:after="120" w:line="360" w:lineRule="auto"/>
              <w:jc w:val="both"/>
              <w:outlineLvl w:val="0"/>
              <w:rPr>
                <w:rFonts w:ascii="Times New Roman" w:hAnsi="Times New Roman" w:cs="Times New Roman"/>
                <w:b/>
                <w:sz w:val="24"/>
                <w:szCs w:val="24"/>
                <w:lang w:val="en-US"/>
              </w:rPr>
            </w:pPr>
            <w:r w:rsidRPr="00857F82">
              <w:rPr>
                <w:rFonts w:ascii="Times New Roman" w:hAnsi="Times New Roman" w:cs="Times New Roman"/>
                <w:b/>
                <w:bCs/>
                <w:sz w:val="24"/>
                <w:szCs w:val="24"/>
                <w:lang w:val="en-US"/>
              </w:rPr>
              <w:t>„</w:t>
            </w:r>
            <w:proofErr w:type="spellStart"/>
            <w:r w:rsidRPr="00857F82">
              <w:rPr>
                <w:rFonts w:ascii="Times New Roman" w:hAnsi="Times New Roman" w:cs="Times New Roman"/>
                <w:b/>
                <w:bCs/>
                <w:sz w:val="24"/>
                <w:szCs w:val="24"/>
                <w:lang w:val="en-US"/>
              </w:rPr>
              <w:t>Reabilitarea</w:t>
            </w:r>
            <w:proofErr w:type="spellEnd"/>
            <w:r w:rsidRPr="00857F82">
              <w:rPr>
                <w:rFonts w:ascii="Times New Roman" w:hAnsi="Times New Roman" w:cs="Times New Roman"/>
                <w:b/>
                <w:bCs/>
                <w:sz w:val="24"/>
                <w:szCs w:val="24"/>
                <w:lang w:val="en-US"/>
              </w:rPr>
              <w:t xml:space="preserve"> </w:t>
            </w:r>
            <w:proofErr w:type="spellStart"/>
            <w:r w:rsidRPr="00857F82">
              <w:rPr>
                <w:rFonts w:ascii="Times New Roman" w:hAnsi="Times New Roman" w:cs="Times New Roman"/>
                <w:b/>
                <w:bCs/>
                <w:sz w:val="24"/>
                <w:szCs w:val="24"/>
                <w:lang w:val="en-US"/>
              </w:rPr>
              <w:t>infrastructurii</w:t>
            </w:r>
            <w:proofErr w:type="spellEnd"/>
            <w:r w:rsidRPr="00857F82">
              <w:rPr>
                <w:rFonts w:ascii="Times New Roman" w:hAnsi="Times New Roman" w:cs="Times New Roman"/>
                <w:b/>
                <w:bCs/>
                <w:sz w:val="24"/>
                <w:szCs w:val="24"/>
                <w:lang w:val="en-US"/>
              </w:rPr>
              <w:t xml:space="preserve"> de transport </w:t>
            </w:r>
            <w:proofErr w:type="spellStart"/>
            <w:r w:rsidRPr="00857F82">
              <w:rPr>
                <w:rFonts w:ascii="Times New Roman" w:hAnsi="Times New Roman" w:cs="Times New Roman"/>
                <w:b/>
                <w:bCs/>
                <w:sz w:val="24"/>
                <w:szCs w:val="24"/>
                <w:lang w:val="en-US"/>
              </w:rPr>
              <w:t>în</w:t>
            </w:r>
            <w:proofErr w:type="spellEnd"/>
            <w:r w:rsidRPr="00857F82">
              <w:rPr>
                <w:rFonts w:ascii="Times New Roman" w:hAnsi="Times New Roman" w:cs="Times New Roman"/>
                <w:b/>
                <w:bCs/>
                <w:sz w:val="24"/>
                <w:szCs w:val="24"/>
                <w:lang w:val="en-US"/>
              </w:rPr>
              <w:t xml:space="preserve"> </w:t>
            </w:r>
            <w:proofErr w:type="spellStart"/>
            <w:r w:rsidRPr="00857F82">
              <w:rPr>
                <w:rFonts w:ascii="Times New Roman" w:hAnsi="Times New Roman" w:cs="Times New Roman"/>
                <w:b/>
                <w:bCs/>
                <w:sz w:val="24"/>
                <w:szCs w:val="24"/>
                <w:lang w:val="en-US"/>
              </w:rPr>
              <w:t>regiunea</w:t>
            </w:r>
            <w:proofErr w:type="spellEnd"/>
            <w:r w:rsidRPr="00857F82">
              <w:rPr>
                <w:rFonts w:ascii="Times New Roman" w:hAnsi="Times New Roman" w:cs="Times New Roman"/>
                <w:b/>
                <w:bCs/>
                <w:sz w:val="24"/>
                <w:szCs w:val="24"/>
                <w:lang w:val="en-US"/>
              </w:rPr>
              <w:t xml:space="preserve"> </w:t>
            </w:r>
            <w:proofErr w:type="spellStart"/>
            <w:r w:rsidRPr="00857F82">
              <w:rPr>
                <w:rFonts w:ascii="Times New Roman" w:hAnsi="Times New Roman" w:cs="Times New Roman"/>
                <w:b/>
                <w:bCs/>
                <w:sz w:val="24"/>
                <w:szCs w:val="24"/>
                <w:lang w:val="en-US"/>
              </w:rPr>
              <w:t>transfrontalieră</w:t>
            </w:r>
            <w:proofErr w:type="spellEnd"/>
            <w:r w:rsidRPr="00857F82">
              <w:rPr>
                <w:rFonts w:ascii="Times New Roman" w:hAnsi="Times New Roman" w:cs="Times New Roman"/>
                <w:b/>
                <w:bCs/>
                <w:sz w:val="24"/>
                <w:szCs w:val="24"/>
                <w:lang w:val="en-US"/>
              </w:rPr>
              <w:t xml:space="preserve"> </w:t>
            </w:r>
            <w:proofErr w:type="spellStart"/>
            <w:r w:rsidRPr="00857F82">
              <w:rPr>
                <w:rFonts w:ascii="Times New Roman" w:hAnsi="Times New Roman" w:cs="Times New Roman"/>
                <w:b/>
                <w:bCs/>
                <w:sz w:val="24"/>
                <w:szCs w:val="24"/>
                <w:lang w:val="en-US"/>
              </w:rPr>
              <w:t>Ungheni-Iași</w:t>
            </w:r>
            <w:proofErr w:type="spellEnd"/>
            <w:r w:rsidRPr="00857F82">
              <w:rPr>
                <w:rFonts w:ascii="Times New Roman" w:hAnsi="Times New Roman" w:cs="Times New Roman"/>
                <w:b/>
                <w:bCs/>
                <w:sz w:val="24"/>
                <w:szCs w:val="24"/>
                <w:lang w:val="en-US"/>
              </w:rPr>
              <w:t xml:space="preserve">, in </w:t>
            </w:r>
            <w:proofErr w:type="spellStart"/>
            <w:r w:rsidRPr="00857F82">
              <w:rPr>
                <w:rFonts w:ascii="Times New Roman" w:hAnsi="Times New Roman" w:cs="Times New Roman"/>
                <w:b/>
                <w:bCs/>
                <w:sz w:val="24"/>
                <w:szCs w:val="24"/>
                <w:lang w:val="en-US"/>
              </w:rPr>
              <w:t>vederea</w:t>
            </w:r>
            <w:proofErr w:type="spellEnd"/>
            <w:r w:rsidRPr="00857F82">
              <w:rPr>
                <w:rFonts w:ascii="Times New Roman" w:hAnsi="Times New Roman" w:cs="Times New Roman"/>
                <w:b/>
                <w:bCs/>
                <w:sz w:val="24"/>
                <w:szCs w:val="24"/>
                <w:lang w:val="en-US"/>
              </w:rPr>
              <w:t xml:space="preserve"> </w:t>
            </w:r>
            <w:proofErr w:type="spellStart"/>
            <w:r w:rsidRPr="00857F82">
              <w:rPr>
                <w:rFonts w:ascii="Times New Roman" w:hAnsi="Times New Roman" w:cs="Times New Roman"/>
                <w:b/>
                <w:bCs/>
                <w:sz w:val="24"/>
                <w:szCs w:val="24"/>
                <w:lang w:val="en-US"/>
              </w:rPr>
              <w:t>fluidizării</w:t>
            </w:r>
            <w:proofErr w:type="spellEnd"/>
            <w:r w:rsidRPr="00857F82">
              <w:rPr>
                <w:rFonts w:ascii="Times New Roman" w:hAnsi="Times New Roman" w:cs="Times New Roman"/>
                <w:b/>
                <w:bCs/>
                <w:sz w:val="24"/>
                <w:szCs w:val="24"/>
                <w:lang w:val="en-US"/>
              </w:rPr>
              <w:t xml:space="preserve"> </w:t>
            </w:r>
            <w:proofErr w:type="spellStart"/>
            <w:r w:rsidRPr="00857F82">
              <w:rPr>
                <w:rFonts w:ascii="Times New Roman" w:hAnsi="Times New Roman" w:cs="Times New Roman"/>
                <w:b/>
                <w:bCs/>
                <w:sz w:val="24"/>
                <w:szCs w:val="24"/>
                <w:lang w:val="en-US"/>
              </w:rPr>
              <w:t>traficului</w:t>
            </w:r>
            <w:proofErr w:type="spellEnd"/>
            <w:r w:rsidRPr="00857F82">
              <w:rPr>
                <w:rFonts w:ascii="Times New Roman" w:hAnsi="Times New Roman" w:cs="Times New Roman"/>
                <w:b/>
                <w:bCs/>
                <w:sz w:val="24"/>
                <w:szCs w:val="24"/>
                <w:lang w:val="en-US"/>
              </w:rPr>
              <w:t xml:space="preserve"> </w:t>
            </w:r>
            <w:proofErr w:type="spellStart"/>
            <w:r w:rsidRPr="00857F82">
              <w:rPr>
                <w:rFonts w:ascii="Times New Roman" w:hAnsi="Times New Roman" w:cs="Times New Roman"/>
                <w:b/>
                <w:bCs/>
                <w:sz w:val="24"/>
                <w:szCs w:val="24"/>
                <w:lang w:val="en-US"/>
              </w:rPr>
              <w:t>către</w:t>
            </w:r>
            <w:proofErr w:type="spellEnd"/>
            <w:r w:rsidRPr="00857F82">
              <w:rPr>
                <w:rFonts w:ascii="Times New Roman" w:hAnsi="Times New Roman" w:cs="Times New Roman"/>
                <w:b/>
                <w:bCs/>
                <w:sz w:val="24"/>
                <w:szCs w:val="24"/>
                <w:lang w:val="en-US"/>
              </w:rPr>
              <w:t xml:space="preserve"> </w:t>
            </w:r>
            <w:proofErr w:type="spellStart"/>
            <w:r w:rsidRPr="00857F82">
              <w:rPr>
                <w:rFonts w:ascii="Times New Roman" w:hAnsi="Times New Roman" w:cs="Times New Roman"/>
                <w:b/>
                <w:bCs/>
                <w:sz w:val="24"/>
                <w:szCs w:val="24"/>
                <w:lang w:val="en-US"/>
              </w:rPr>
              <w:t>punctul</w:t>
            </w:r>
            <w:proofErr w:type="spellEnd"/>
            <w:r w:rsidRPr="00857F82">
              <w:rPr>
                <w:rFonts w:ascii="Times New Roman" w:hAnsi="Times New Roman" w:cs="Times New Roman"/>
                <w:b/>
                <w:bCs/>
                <w:sz w:val="24"/>
                <w:szCs w:val="24"/>
                <w:lang w:val="en-US"/>
              </w:rPr>
              <w:t xml:space="preserve"> de </w:t>
            </w:r>
            <w:proofErr w:type="spellStart"/>
            <w:r w:rsidRPr="00857F82">
              <w:rPr>
                <w:rFonts w:ascii="Times New Roman" w:hAnsi="Times New Roman" w:cs="Times New Roman"/>
                <w:b/>
                <w:bCs/>
                <w:sz w:val="24"/>
                <w:szCs w:val="24"/>
                <w:lang w:val="en-US"/>
              </w:rPr>
              <w:t>trecere</w:t>
            </w:r>
            <w:proofErr w:type="spellEnd"/>
            <w:r w:rsidRPr="00857F82">
              <w:rPr>
                <w:rFonts w:ascii="Times New Roman" w:hAnsi="Times New Roman" w:cs="Times New Roman"/>
                <w:b/>
                <w:bCs/>
                <w:sz w:val="24"/>
                <w:szCs w:val="24"/>
                <w:lang w:val="en-US"/>
              </w:rPr>
              <w:t xml:space="preserve"> a </w:t>
            </w:r>
            <w:proofErr w:type="spellStart"/>
            <w:r w:rsidRPr="00857F82">
              <w:rPr>
                <w:rFonts w:ascii="Times New Roman" w:hAnsi="Times New Roman" w:cs="Times New Roman"/>
                <w:b/>
                <w:bCs/>
                <w:sz w:val="24"/>
                <w:szCs w:val="24"/>
                <w:lang w:val="en-US"/>
              </w:rPr>
              <w:t>frontierei</w:t>
            </w:r>
            <w:proofErr w:type="spellEnd"/>
            <w:r w:rsidRPr="00857F82">
              <w:rPr>
                <w:rFonts w:ascii="Times New Roman" w:hAnsi="Times New Roman" w:cs="Times New Roman"/>
                <w:b/>
                <w:bCs/>
                <w:sz w:val="24"/>
                <w:szCs w:val="24"/>
                <w:lang w:val="en-US"/>
              </w:rPr>
              <w:t xml:space="preserve"> </w:t>
            </w:r>
            <w:proofErr w:type="spellStart"/>
            <w:r w:rsidRPr="00857F82">
              <w:rPr>
                <w:rFonts w:ascii="Times New Roman" w:hAnsi="Times New Roman" w:cs="Times New Roman"/>
                <w:b/>
                <w:bCs/>
                <w:sz w:val="24"/>
                <w:szCs w:val="24"/>
                <w:lang w:val="en-US"/>
              </w:rPr>
              <w:t>Sculeni</w:t>
            </w:r>
            <w:proofErr w:type="spellEnd"/>
            <w:r w:rsidRPr="00857F82">
              <w:rPr>
                <w:rFonts w:ascii="Times New Roman" w:hAnsi="Times New Roman" w:cs="Times New Roman"/>
                <w:b/>
                <w:i/>
                <w:sz w:val="24"/>
                <w:szCs w:val="24"/>
                <w:lang w:val="en-US"/>
              </w:rPr>
              <w:t>”</w:t>
            </w:r>
            <w:r w:rsidRPr="00857F82">
              <w:rPr>
                <w:rFonts w:ascii="Times New Roman" w:hAnsi="Times New Roman" w:cs="Times New Roman"/>
                <w:b/>
                <w:sz w:val="24"/>
                <w:szCs w:val="24"/>
                <w:lang w:val="en-US"/>
              </w:rPr>
              <w:t xml:space="preserve"> RETRANS </w:t>
            </w:r>
          </w:p>
          <w:p w:rsidR="008B26B5" w:rsidRPr="00857F82" w:rsidRDefault="008B26B5" w:rsidP="00857F82">
            <w:pPr>
              <w:spacing w:before="120" w:after="120" w:line="360" w:lineRule="auto"/>
              <w:jc w:val="both"/>
              <w:outlineLvl w:val="0"/>
              <w:rPr>
                <w:rFonts w:ascii="Times New Roman" w:hAnsi="Times New Roman" w:cs="Times New Roman"/>
                <w:b/>
                <w:sz w:val="24"/>
                <w:szCs w:val="24"/>
                <w:lang w:val="en-US"/>
              </w:rPr>
            </w:pPr>
            <w:proofErr w:type="spellStart"/>
            <w:r w:rsidRPr="00857F82">
              <w:rPr>
                <w:rFonts w:ascii="Times New Roman" w:hAnsi="Times New Roman" w:cs="Times New Roman"/>
                <w:b/>
                <w:sz w:val="24"/>
                <w:szCs w:val="24"/>
                <w:lang w:val="en-US"/>
              </w:rPr>
              <w:t>Finalizat</w:t>
            </w:r>
            <w:proofErr w:type="spellEnd"/>
            <w:r w:rsidRPr="00857F82">
              <w:rPr>
                <w:rFonts w:ascii="Times New Roman" w:hAnsi="Times New Roman" w:cs="Times New Roman"/>
                <w:b/>
                <w:sz w:val="24"/>
                <w:szCs w:val="24"/>
                <w:lang w:val="en-US"/>
              </w:rPr>
              <w:t xml:space="preserve"> </w:t>
            </w:r>
            <w:proofErr w:type="spellStart"/>
            <w:r w:rsidRPr="00857F82">
              <w:rPr>
                <w:rFonts w:ascii="Times New Roman" w:hAnsi="Times New Roman" w:cs="Times New Roman"/>
                <w:b/>
                <w:sz w:val="24"/>
                <w:szCs w:val="24"/>
                <w:lang w:val="en-US"/>
              </w:rPr>
              <w:t>decembrie</w:t>
            </w:r>
            <w:proofErr w:type="spellEnd"/>
            <w:r w:rsidRPr="00857F82">
              <w:rPr>
                <w:rFonts w:ascii="Times New Roman" w:hAnsi="Times New Roman" w:cs="Times New Roman"/>
                <w:b/>
                <w:sz w:val="24"/>
                <w:szCs w:val="24"/>
                <w:lang w:val="en-US"/>
              </w:rPr>
              <w:t xml:space="preserve"> 2023</w:t>
            </w:r>
          </w:p>
        </w:tc>
        <w:tc>
          <w:tcPr>
            <w:tcW w:w="1843" w:type="dxa"/>
            <w:shd w:val="clear" w:color="auto" w:fill="auto"/>
          </w:tcPr>
          <w:p w:rsidR="008B26B5" w:rsidRPr="00857F82" w:rsidRDefault="008B26B5" w:rsidP="00CD0131">
            <w:pPr>
              <w:spacing w:line="276" w:lineRule="auto"/>
              <w:rPr>
                <w:rFonts w:ascii="Times New Roman" w:hAnsi="Times New Roman" w:cs="Times New Roman"/>
                <w:sz w:val="24"/>
                <w:szCs w:val="24"/>
              </w:rPr>
            </w:pPr>
            <w:proofErr w:type="spellStart"/>
            <w:r w:rsidRPr="00857F82">
              <w:rPr>
                <w:rFonts w:ascii="Times New Roman" w:hAnsi="Times New Roman" w:cs="Times New Roman"/>
                <w:sz w:val="24"/>
                <w:szCs w:val="24"/>
              </w:rPr>
              <w:t>Programul</w:t>
            </w:r>
            <w:proofErr w:type="spellEnd"/>
            <w:r w:rsidRPr="00857F82">
              <w:rPr>
                <w:rFonts w:ascii="Times New Roman" w:hAnsi="Times New Roman" w:cs="Times New Roman"/>
                <w:sz w:val="24"/>
                <w:szCs w:val="24"/>
              </w:rPr>
              <w:t xml:space="preserve"> Operațional </w:t>
            </w:r>
            <w:proofErr w:type="spellStart"/>
            <w:r w:rsidRPr="00857F82">
              <w:rPr>
                <w:rFonts w:ascii="Times New Roman" w:hAnsi="Times New Roman" w:cs="Times New Roman"/>
                <w:sz w:val="24"/>
                <w:szCs w:val="24"/>
              </w:rPr>
              <w:t>ComunRomânia-Republica</w:t>
            </w:r>
            <w:proofErr w:type="spellEnd"/>
            <w:r w:rsidRPr="00857F82">
              <w:rPr>
                <w:rFonts w:ascii="Times New Roman" w:hAnsi="Times New Roman" w:cs="Times New Roman"/>
                <w:sz w:val="24"/>
                <w:szCs w:val="24"/>
              </w:rPr>
              <w:t xml:space="preserve"> </w:t>
            </w:r>
            <w:proofErr w:type="spellStart"/>
            <w:r w:rsidRPr="00857F82">
              <w:rPr>
                <w:rFonts w:ascii="Times New Roman" w:hAnsi="Times New Roman" w:cs="Times New Roman"/>
                <w:sz w:val="24"/>
                <w:szCs w:val="24"/>
              </w:rPr>
              <w:t>Moldova</w:t>
            </w:r>
            <w:proofErr w:type="spellEnd"/>
            <w:r w:rsidRPr="00857F82">
              <w:rPr>
                <w:rFonts w:ascii="Times New Roman" w:hAnsi="Times New Roman" w:cs="Times New Roman"/>
                <w:sz w:val="24"/>
                <w:szCs w:val="24"/>
              </w:rPr>
              <w:t xml:space="preserve"> 2014-2020. </w:t>
            </w:r>
          </w:p>
        </w:tc>
        <w:tc>
          <w:tcPr>
            <w:tcW w:w="2126" w:type="dxa"/>
            <w:shd w:val="clear" w:color="auto" w:fill="auto"/>
          </w:tcPr>
          <w:p w:rsidR="008B26B5" w:rsidRPr="00857F82" w:rsidRDefault="008B26B5" w:rsidP="008D67DF">
            <w:pPr>
              <w:rPr>
                <w:rFonts w:ascii="Times New Roman" w:hAnsi="Times New Roman" w:cs="Times New Roman"/>
                <w:bCs/>
                <w:sz w:val="24"/>
                <w:szCs w:val="24"/>
              </w:rPr>
            </w:pPr>
            <w:r w:rsidRPr="00857F82">
              <w:rPr>
                <w:rFonts w:ascii="Times New Roman" w:hAnsi="Times New Roman" w:cs="Times New Roman"/>
                <w:bCs/>
                <w:sz w:val="24"/>
                <w:szCs w:val="24"/>
                <w:lang w:val="en-US"/>
              </w:rPr>
              <w:t>€ 617 344</w:t>
            </w:r>
            <w:proofErr w:type="gramStart"/>
            <w:r w:rsidRPr="00857F82">
              <w:rPr>
                <w:rFonts w:ascii="Times New Roman" w:hAnsi="Times New Roman" w:cs="Times New Roman"/>
                <w:bCs/>
                <w:sz w:val="24"/>
                <w:szCs w:val="24"/>
                <w:lang w:val="en-US"/>
              </w:rPr>
              <w:t>,78</w:t>
            </w:r>
            <w:proofErr w:type="gramEnd"/>
            <w:r w:rsidRPr="00E85AA4">
              <w:rPr>
                <w:rFonts w:ascii="Times New Roman" w:hAnsi="Times New Roman" w:cs="Times New Roman"/>
                <w:bCs/>
                <w:sz w:val="24"/>
                <w:szCs w:val="24"/>
                <w:lang w:val="en-US"/>
              </w:rPr>
              <w:t xml:space="preserve">- CR Ungheni, partener- Primăria mun. </w:t>
            </w:r>
            <w:r w:rsidRPr="00857F82">
              <w:rPr>
                <w:rFonts w:ascii="Times New Roman" w:hAnsi="Times New Roman" w:cs="Times New Roman"/>
                <w:bCs/>
                <w:sz w:val="24"/>
                <w:szCs w:val="24"/>
              </w:rPr>
              <w:t>Iași</w:t>
            </w:r>
          </w:p>
          <w:p w:rsidR="008B26B5" w:rsidRPr="00857F82" w:rsidRDefault="008B26B5" w:rsidP="003F2C61">
            <w:pPr>
              <w:spacing w:line="276" w:lineRule="auto"/>
              <w:rPr>
                <w:rFonts w:ascii="Times New Roman" w:hAnsi="Times New Roman" w:cs="Times New Roman"/>
                <w:sz w:val="24"/>
                <w:szCs w:val="24"/>
              </w:rPr>
            </w:pPr>
          </w:p>
        </w:tc>
        <w:tc>
          <w:tcPr>
            <w:tcW w:w="3402" w:type="dxa"/>
            <w:shd w:val="clear" w:color="auto" w:fill="auto"/>
          </w:tcPr>
          <w:p w:rsidR="008B26B5" w:rsidRPr="00857F82" w:rsidRDefault="008B26B5" w:rsidP="008B26B5">
            <w:pPr>
              <w:pStyle w:val="Listparagraf"/>
              <w:numPr>
                <w:ilvl w:val="0"/>
                <w:numId w:val="5"/>
              </w:numPr>
              <w:spacing w:line="276" w:lineRule="auto"/>
              <w:rPr>
                <w:rFonts w:ascii="Times New Roman" w:hAnsi="Times New Roman" w:cs="Times New Roman"/>
                <w:sz w:val="24"/>
                <w:szCs w:val="24"/>
              </w:rPr>
            </w:pPr>
            <w:proofErr w:type="spellStart"/>
            <w:r w:rsidRPr="00857F82">
              <w:rPr>
                <w:rFonts w:ascii="Times New Roman" w:hAnsi="Times New Roman" w:cs="Times New Roman"/>
                <w:sz w:val="24"/>
                <w:szCs w:val="24"/>
              </w:rPr>
              <w:t>Reabilitarea</w:t>
            </w:r>
            <w:proofErr w:type="spellEnd"/>
            <w:r w:rsidRPr="00857F82">
              <w:rPr>
                <w:rFonts w:ascii="Times New Roman" w:hAnsi="Times New Roman" w:cs="Times New Roman"/>
                <w:sz w:val="24"/>
                <w:szCs w:val="24"/>
              </w:rPr>
              <w:t xml:space="preserve"> </w:t>
            </w:r>
            <w:proofErr w:type="spellStart"/>
            <w:r w:rsidRPr="00857F82">
              <w:rPr>
                <w:rFonts w:ascii="Times New Roman" w:hAnsi="Times New Roman" w:cs="Times New Roman"/>
                <w:sz w:val="24"/>
                <w:szCs w:val="24"/>
              </w:rPr>
              <w:t>infrastructurii</w:t>
            </w:r>
            <w:proofErr w:type="spellEnd"/>
            <w:r w:rsidRPr="00857F82">
              <w:rPr>
                <w:rFonts w:ascii="Times New Roman" w:hAnsi="Times New Roman" w:cs="Times New Roman"/>
                <w:sz w:val="24"/>
                <w:szCs w:val="24"/>
              </w:rPr>
              <w:t xml:space="preserve"> </w:t>
            </w:r>
            <w:proofErr w:type="spellStart"/>
            <w:r w:rsidRPr="00857F82">
              <w:rPr>
                <w:rFonts w:ascii="Times New Roman" w:hAnsi="Times New Roman" w:cs="Times New Roman"/>
                <w:sz w:val="24"/>
                <w:szCs w:val="24"/>
              </w:rPr>
              <w:t>rutiere</w:t>
            </w:r>
            <w:proofErr w:type="spellEnd"/>
            <w:r w:rsidRPr="00857F82">
              <w:rPr>
                <w:rFonts w:ascii="Times New Roman" w:hAnsi="Times New Roman" w:cs="Times New Roman"/>
                <w:sz w:val="24"/>
                <w:szCs w:val="24"/>
              </w:rPr>
              <w:t xml:space="preserve"> </w:t>
            </w:r>
            <w:proofErr w:type="spellStart"/>
            <w:r w:rsidRPr="00857F82">
              <w:rPr>
                <w:rFonts w:ascii="Times New Roman" w:hAnsi="Times New Roman" w:cs="Times New Roman"/>
                <w:sz w:val="24"/>
                <w:szCs w:val="24"/>
              </w:rPr>
              <w:t>a</w:t>
            </w:r>
            <w:proofErr w:type="spellEnd"/>
            <w:r w:rsidRPr="00857F82">
              <w:rPr>
                <w:rFonts w:ascii="Times New Roman" w:hAnsi="Times New Roman" w:cs="Times New Roman"/>
                <w:sz w:val="24"/>
                <w:szCs w:val="24"/>
              </w:rPr>
              <w:t xml:space="preserve">  </w:t>
            </w:r>
            <w:proofErr w:type="spellStart"/>
            <w:r w:rsidRPr="00857F82">
              <w:rPr>
                <w:rFonts w:ascii="Times New Roman" w:hAnsi="Times New Roman" w:cs="Times New Roman"/>
                <w:sz w:val="24"/>
                <w:szCs w:val="24"/>
              </w:rPr>
              <w:t>drumului</w:t>
            </w:r>
            <w:proofErr w:type="spellEnd"/>
            <w:r w:rsidRPr="00857F82">
              <w:rPr>
                <w:rFonts w:ascii="Times New Roman" w:hAnsi="Times New Roman" w:cs="Times New Roman"/>
                <w:sz w:val="24"/>
                <w:szCs w:val="24"/>
              </w:rPr>
              <w:t xml:space="preserve"> </w:t>
            </w:r>
            <w:proofErr w:type="spellStart"/>
            <w:r w:rsidRPr="00857F82">
              <w:rPr>
                <w:rFonts w:ascii="Times New Roman" w:hAnsi="Times New Roman" w:cs="Times New Roman"/>
                <w:sz w:val="24"/>
                <w:szCs w:val="24"/>
              </w:rPr>
              <w:t>de</w:t>
            </w:r>
            <w:proofErr w:type="spellEnd"/>
            <w:r w:rsidRPr="00857F82">
              <w:rPr>
                <w:rFonts w:ascii="Times New Roman" w:hAnsi="Times New Roman" w:cs="Times New Roman"/>
                <w:sz w:val="24"/>
                <w:szCs w:val="24"/>
              </w:rPr>
              <w:t xml:space="preserve"> </w:t>
            </w:r>
            <w:proofErr w:type="spellStart"/>
            <w:r w:rsidRPr="00857F82">
              <w:rPr>
                <w:rFonts w:ascii="Times New Roman" w:hAnsi="Times New Roman" w:cs="Times New Roman"/>
                <w:sz w:val="24"/>
                <w:szCs w:val="24"/>
              </w:rPr>
              <w:t>ocolire</w:t>
            </w:r>
            <w:proofErr w:type="spellEnd"/>
            <w:r w:rsidRPr="00857F82">
              <w:rPr>
                <w:rFonts w:ascii="Times New Roman" w:hAnsi="Times New Roman" w:cs="Times New Roman"/>
                <w:sz w:val="24"/>
                <w:szCs w:val="24"/>
              </w:rPr>
              <w:t xml:space="preserve"> , </w:t>
            </w:r>
            <w:proofErr w:type="spellStart"/>
            <w:r w:rsidRPr="00857F82">
              <w:rPr>
                <w:rFonts w:ascii="Times New Roman" w:hAnsi="Times New Roman" w:cs="Times New Roman"/>
                <w:sz w:val="24"/>
                <w:szCs w:val="24"/>
              </w:rPr>
              <w:t>str</w:t>
            </w:r>
            <w:proofErr w:type="spellEnd"/>
            <w:r w:rsidRPr="00857F82">
              <w:rPr>
                <w:rFonts w:ascii="Times New Roman" w:hAnsi="Times New Roman" w:cs="Times New Roman"/>
                <w:sz w:val="24"/>
                <w:szCs w:val="24"/>
              </w:rPr>
              <w:t xml:space="preserve">. </w:t>
            </w:r>
            <w:proofErr w:type="spellStart"/>
            <w:r w:rsidRPr="00857F82">
              <w:rPr>
                <w:rFonts w:ascii="Times New Roman" w:hAnsi="Times New Roman" w:cs="Times New Roman"/>
                <w:sz w:val="24"/>
                <w:szCs w:val="24"/>
              </w:rPr>
              <w:t>Industrială</w:t>
            </w:r>
            <w:proofErr w:type="spellEnd"/>
            <w:r w:rsidRPr="00857F82">
              <w:rPr>
                <w:rFonts w:ascii="Times New Roman" w:hAnsi="Times New Roman" w:cs="Times New Roman"/>
                <w:sz w:val="24"/>
                <w:szCs w:val="24"/>
              </w:rPr>
              <w:t xml:space="preserve">- </w:t>
            </w:r>
            <w:proofErr w:type="spellStart"/>
            <w:r w:rsidRPr="00857F82">
              <w:rPr>
                <w:rFonts w:ascii="Times New Roman" w:hAnsi="Times New Roman" w:cs="Times New Roman"/>
                <w:sz w:val="24"/>
                <w:szCs w:val="24"/>
              </w:rPr>
              <w:t>Ion</w:t>
            </w:r>
            <w:proofErr w:type="spellEnd"/>
            <w:r w:rsidRPr="00857F82">
              <w:rPr>
                <w:rFonts w:ascii="Times New Roman" w:hAnsi="Times New Roman" w:cs="Times New Roman"/>
                <w:sz w:val="24"/>
                <w:szCs w:val="24"/>
              </w:rPr>
              <w:t xml:space="preserve"> </w:t>
            </w:r>
            <w:proofErr w:type="spellStart"/>
            <w:r w:rsidRPr="00857F82">
              <w:rPr>
                <w:rFonts w:ascii="Times New Roman" w:hAnsi="Times New Roman" w:cs="Times New Roman"/>
                <w:sz w:val="24"/>
                <w:szCs w:val="24"/>
              </w:rPr>
              <w:t>Creangă</w:t>
            </w:r>
            <w:proofErr w:type="spellEnd"/>
          </w:p>
          <w:p w:rsidR="008B26B5" w:rsidRPr="007B5178" w:rsidRDefault="007B5178" w:rsidP="007B5178">
            <w:pPr>
              <w:pStyle w:val="Listparagraf"/>
              <w:numPr>
                <w:ilvl w:val="0"/>
                <w:numId w:val="5"/>
              </w:numPr>
              <w:spacing w:line="276" w:lineRule="auto"/>
              <w:rPr>
                <w:rFonts w:ascii="Times New Roman" w:hAnsi="Times New Roman" w:cs="Times New Roman"/>
                <w:sz w:val="24"/>
                <w:szCs w:val="24"/>
              </w:rPr>
            </w:pPr>
            <w:r>
              <w:rPr>
                <w:rFonts w:ascii="Times New Roman" w:hAnsi="Times New Roman" w:cs="Times New Roman"/>
                <w:sz w:val="24"/>
                <w:szCs w:val="24"/>
                <w:lang w:val="ro-RO"/>
              </w:rPr>
              <w:t>Instalarea a 15 stâlpi de</w:t>
            </w:r>
            <w:r w:rsidR="008B26B5" w:rsidRPr="00857F82">
              <w:rPr>
                <w:rFonts w:ascii="Times New Roman" w:hAnsi="Times New Roman" w:cs="Times New Roman"/>
                <w:sz w:val="24"/>
                <w:szCs w:val="24"/>
              </w:rPr>
              <w:t xml:space="preserve"> </w:t>
            </w:r>
            <w:proofErr w:type="spellStart"/>
            <w:r w:rsidR="008B26B5" w:rsidRPr="00857F82">
              <w:rPr>
                <w:rFonts w:ascii="Times New Roman" w:hAnsi="Times New Roman" w:cs="Times New Roman"/>
                <w:sz w:val="24"/>
                <w:szCs w:val="24"/>
              </w:rPr>
              <w:t>iluminat</w:t>
            </w:r>
            <w:proofErr w:type="spellEnd"/>
            <w:r w:rsidR="008B26B5" w:rsidRPr="00857F82">
              <w:rPr>
                <w:rFonts w:ascii="Times New Roman" w:hAnsi="Times New Roman" w:cs="Times New Roman"/>
                <w:sz w:val="24"/>
                <w:szCs w:val="24"/>
              </w:rPr>
              <w:t xml:space="preserve"> </w:t>
            </w:r>
            <w:proofErr w:type="spellStart"/>
            <w:r w:rsidR="008B26B5" w:rsidRPr="00857F82">
              <w:rPr>
                <w:rFonts w:ascii="Times New Roman" w:hAnsi="Times New Roman" w:cs="Times New Roman"/>
                <w:sz w:val="24"/>
                <w:szCs w:val="24"/>
              </w:rPr>
              <w:t>pe</w:t>
            </w:r>
            <w:proofErr w:type="spellEnd"/>
            <w:r w:rsidR="008B26B5" w:rsidRPr="00857F82">
              <w:rPr>
                <w:rFonts w:ascii="Times New Roman" w:hAnsi="Times New Roman" w:cs="Times New Roman"/>
                <w:sz w:val="24"/>
                <w:szCs w:val="24"/>
              </w:rPr>
              <w:t xml:space="preserve"> </w:t>
            </w:r>
            <w:proofErr w:type="spellStart"/>
            <w:r w:rsidR="008B26B5" w:rsidRPr="00857F82">
              <w:rPr>
                <w:rFonts w:ascii="Times New Roman" w:hAnsi="Times New Roman" w:cs="Times New Roman"/>
                <w:sz w:val="24"/>
                <w:szCs w:val="24"/>
              </w:rPr>
              <w:t>bază</w:t>
            </w:r>
            <w:proofErr w:type="spellEnd"/>
            <w:r w:rsidR="008B26B5" w:rsidRPr="00857F82">
              <w:rPr>
                <w:rFonts w:ascii="Times New Roman" w:hAnsi="Times New Roman" w:cs="Times New Roman"/>
                <w:sz w:val="24"/>
                <w:szCs w:val="24"/>
              </w:rPr>
              <w:t xml:space="preserve"> </w:t>
            </w:r>
            <w:proofErr w:type="spellStart"/>
            <w:r w:rsidR="008B26B5" w:rsidRPr="00857F82">
              <w:rPr>
                <w:rFonts w:ascii="Times New Roman" w:hAnsi="Times New Roman" w:cs="Times New Roman"/>
                <w:sz w:val="24"/>
                <w:szCs w:val="24"/>
              </w:rPr>
              <w:t>de</w:t>
            </w:r>
            <w:proofErr w:type="spellEnd"/>
            <w:r w:rsidR="008B26B5" w:rsidRPr="00857F82">
              <w:rPr>
                <w:rFonts w:ascii="Times New Roman" w:hAnsi="Times New Roman" w:cs="Times New Roman"/>
                <w:sz w:val="24"/>
                <w:szCs w:val="24"/>
              </w:rPr>
              <w:t xml:space="preserve"> LED-</w:t>
            </w:r>
            <w:r>
              <w:rPr>
                <w:rFonts w:ascii="Times New Roman" w:hAnsi="Times New Roman" w:cs="Times New Roman"/>
                <w:sz w:val="24"/>
                <w:szCs w:val="24"/>
                <w:lang w:val="ro-RO"/>
              </w:rPr>
              <w:t xml:space="preserve">pe strada </w:t>
            </w:r>
            <w:proofErr w:type="spellStart"/>
            <w:r>
              <w:rPr>
                <w:rFonts w:ascii="Times New Roman" w:hAnsi="Times New Roman" w:cs="Times New Roman"/>
                <w:sz w:val="24"/>
                <w:szCs w:val="24"/>
                <w:lang w:val="ro-RO"/>
              </w:rPr>
              <w:t>Crestiuc</w:t>
            </w:r>
            <w:proofErr w:type="spellEnd"/>
          </w:p>
          <w:p w:rsidR="007B5178" w:rsidRPr="00857F82" w:rsidRDefault="007B5178" w:rsidP="007B5178">
            <w:pPr>
              <w:pStyle w:val="Listparagraf"/>
              <w:numPr>
                <w:ilvl w:val="0"/>
                <w:numId w:val="5"/>
              </w:numPr>
              <w:spacing w:line="276" w:lineRule="auto"/>
              <w:rPr>
                <w:rFonts w:ascii="Times New Roman" w:hAnsi="Times New Roman" w:cs="Times New Roman"/>
                <w:sz w:val="24"/>
                <w:szCs w:val="24"/>
              </w:rPr>
            </w:pPr>
            <w:r>
              <w:rPr>
                <w:rFonts w:ascii="Times New Roman" w:hAnsi="Times New Roman" w:cs="Times New Roman"/>
                <w:sz w:val="24"/>
                <w:szCs w:val="24"/>
                <w:lang w:val="ro-RO"/>
              </w:rPr>
              <w:t>Crearea rețelei AE din zona Ungheni-Iași</w:t>
            </w:r>
          </w:p>
        </w:tc>
        <w:tc>
          <w:tcPr>
            <w:tcW w:w="3686" w:type="dxa"/>
            <w:shd w:val="clear" w:color="auto" w:fill="auto"/>
          </w:tcPr>
          <w:p w:rsidR="008B26B5" w:rsidRPr="00857F82" w:rsidRDefault="008B26B5" w:rsidP="0032392A">
            <w:pPr>
              <w:spacing w:line="276" w:lineRule="auto"/>
              <w:rPr>
                <w:rFonts w:ascii="Times New Roman" w:hAnsi="Times New Roman" w:cs="Times New Roman"/>
                <w:sz w:val="24"/>
                <w:szCs w:val="24"/>
              </w:rPr>
            </w:pPr>
            <w:proofErr w:type="spellStart"/>
            <w:r w:rsidRPr="00857F82">
              <w:rPr>
                <w:rFonts w:ascii="Times New Roman" w:hAnsi="Times New Roman" w:cs="Times New Roman"/>
                <w:sz w:val="24"/>
                <w:szCs w:val="24"/>
              </w:rPr>
              <w:t>Infrastructură</w:t>
            </w:r>
            <w:proofErr w:type="spellEnd"/>
            <w:r w:rsidRPr="00857F82">
              <w:rPr>
                <w:rFonts w:ascii="Times New Roman" w:hAnsi="Times New Roman" w:cs="Times New Roman"/>
                <w:sz w:val="24"/>
                <w:szCs w:val="24"/>
              </w:rPr>
              <w:t xml:space="preserve"> îmbunătățită </w:t>
            </w:r>
            <w:proofErr w:type="spellStart"/>
            <w:r w:rsidRPr="00857F82">
              <w:rPr>
                <w:rFonts w:ascii="Times New Roman" w:hAnsi="Times New Roman" w:cs="Times New Roman"/>
                <w:sz w:val="24"/>
                <w:szCs w:val="24"/>
              </w:rPr>
              <w:t>în</w:t>
            </w:r>
            <w:proofErr w:type="spellEnd"/>
            <w:r w:rsidRPr="00857F82">
              <w:rPr>
                <w:rFonts w:ascii="Times New Roman" w:hAnsi="Times New Roman" w:cs="Times New Roman"/>
                <w:sz w:val="24"/>
                <w:szCs w:val="24"/>
              </w:rPr>
              <w:t xml:space="preserve"> </w:t>
            </w:r>
            <w:proofErr w:type="spellStart"/>
            <w:r w:rsidRPr="00857F82">
              <w:rPr>
                <w:rFonts w:ascii="Times New Roman" w:hAnsi="Times New Roman" w:cs="Times New Roman"/>
                <w:sz w:val="24"/>
                <w:szCs w:val="24"/>
              </w:rPr>
              <w:t>regiunea</w:t>
            </w:r>
            <w:proofErr w:type="spellEnd"/>
            <w:r w:rsidRPr="00857F82">
              <w:rPr>
                <w:rFonts w:ascii="Times New Roman" w:hAnsi="Times New Roman" w:cs="Times New Roman"/>
                <w:sz w:val="24"/>
                <w:szCs w:val="24"/>
              </w:rPr>
              <w:t xml:space="preserve"> </w:t>
            </w:r>
            <w:proofErr w:type="spellStart"/>
            <w:r w:rsidRPr="00857F82">
              <w:rPr>
                <w:rFonts w:ascii="Times New Roman" w:hAnsi="Times New Roman" w:cs="Times New Roman"/>
                <w:sz w:val="24"/>
                <w:szCs w:val="24"/>
              </w:rPr>
              <w:t>de</w:t>
            </w:r>
            <w:proofErr w:type="spellEnd"/>
            <w:r w:rsidRPr="00857F82">
              <w:rPr>
                <w:rFonts w:ascii="Times New Roman" w:hAnsi="Times New Roman" w:cs="Times New Roman"/>
                <w:sz w:val="24"/>
                <w:szCs w:val="24"/>
              </w:rPr>
              <w:t xml:space="preserve"> </w:t>
            </w:r>
            <w:proofErr w:type="spellStart"/>
            <w:r w:rsidRPr="00857F82">
              <w:rPr>
                <w:rFonts w:ascii="Times New Roman" w:hAnsi="Times New Roman" w:cs="Times New Roman"/>
                <w:sz w:val="24"/>
                <w:szCs w:val="24"/>
              </w:rPr>
              <w:t>frontieră</w:t>
            </w:r>
            <w:proofErr w:type="spellEnd"/>
            <w:r w:rsidRPr="00857F82">
              <w:rPr>
                <w:rFonts w:ascii="Times New Roman" w:hAnsi="Times New Roman" w:cs="Times New Roman"/>
                <w:sz w:val="24"/>
                <w:szCs w:val="24"/>
              </w:rPr>
              <w:t xml:space="preserve"> Ungheni-Iași, </w:t>
            </w:r>
            <w:proofErr w:type="spellStart"/>
            <w:r w:rsidRPr="00857F82">
              <w:rPr>
                <w:rFonts w:ascii="Times New Roman" w:hAnsi="Times New Roman" w:cs="Times New Roman"/>
                <w:sz w:val="24"/>
                <w:szCs w:val="24"/>
              </w:rPr>
              <w:t>flux</w:t>
            </w:r>
            <w:proofErr w:type="spellEnd"/>
            <w:r w:rsidRPr="00857F82">
              <w:rPr>
                <w:rFonts w:ascii="Times New Roman" w:hAnsi="Times New Roman" w:cs="Times New Roman"/>
                <w:sz w:val="24"/>
                <w:szCs w:val="24"/>
              </w:rPr>
              <w:t xml:space="preserve"> </w:t>
            </w:r>
            <w:proofErr w:type="spellStart"/>
            <w:r w:rsidRPr="00857F82">
              <w:rPr>
                <w:rFonts w:ascii="Times New Roman" w:hAnsi="Times New Roman" w:cs="Times New Roman"/>
                <w:sz w:val="24"/>
                <w:szCs w:val="24"/>
              </w:rPr>
              <w:t>sporit</w:t>
            </w:r>
            <w:proofErr w:type="spellEnd"/>
            <w:r w:rsidRPr="00857F82">
              <w:rPr>
                <w:rFonts w:ascii="Times New Roman" w:hAnsi="Times New Roman" w:cs="Times New Roman"/>
                <w:sz w:val="24"/>
                <w:szCs w:val="24"/>
              </w:rPr>
              <w:t xml:space="preserve"> </w:t>
            </w:r>
            <w:proofErr w:type="spellStart"/>
            <w:r w:rsidRPr="00857F82">
              <w:rPr>
                <w:rFonts w:ascii="Times New Roman" w:hAnsi="Times New Roman" w:cs="Times New Roman"/>
                <w:sz w:val="24"/>
                <w:szCs w:val="24"/>
              </w:rPr>
              <w:t>al</w:t>
            </w:r>
            <w:proofErr w:type="spellEnd"/>
            <w:r w:rsidRPr="00857F82">
              <w:rPr>
                <w:rFonts w:ascii="Times New Roman" w:hAnsi="Times New Roman" w:cs="Times New Roman"/>
                <w:sz w:val="24"/>
                <w:szCs w:val="24"/>
              </w:rPr>
              <w:t xml:space="preserve"> </w:t>
            </w:r>
            <w:proofErr w:type="spellStart"/>
            <w:r w:rsidRPr="00857F82">
              <w:rPr>
                <w:rFonts w:ascii="Times New Roman" w:hAnsi="Times New Roman" w:cs="Times New Roman"/>
                <w:sz w:val="24"/>
                <w:szCs w:val="24"/>
              </w:rPr>
              <w:t>traficului</w:t>
            </w:r>
            <w:proofErr w:type="spellEnd"/>
            <w:r w:rsidRPr="00857F82">
              <w:rPr>
                <w:rFonts w:ascii="Times New Roman" w:hAnsi="Times New Roman" w:cs="Times New Roman"/>
                <w:sz w:val="24"/>
                <w:szCs w:val="24"/>
              </w:rPr>
              <w:t xml:space="preserve"> </w:t>
            </w:r>
            <w:proofErr w:type="spellStart"/>
            <w:r w:rsidRPr="00857F82">
              <w:rPr>
                <w:rFonts w:ascii="Times New Roman" w:hAnsi="Times New Roman" w:cs="Times New Roman"/>
                <w:sz w:val="24"/>
                <w:szCs w:val="24"/>
              </w:rPr>
              <w:t>auto</w:t>
            </w:r>
            <w:proofErr w:type="spellEnd"/>
            <w:r w:rsidRPr="00857F82">
              <w:rPr>
                <w:rFonts w:ascii="Times New Roman" w:hAnsi="Times New Roman" w:cs="Times New Roman"/>
                <w:sz w:val="24"/>
                <w:szCs w:val="24"/>
              </w:rPr>
              <w:t xml:space="preserve">, </w:t>
            </w:r>
            <w:proofErr w:type="spellStart"/>
            <w:r w:rsidRPr="00857F82">
              <w:rPr>
                <w:rFonts w:ascii="Times New Roman" w:hAnsi="Times New Roman" w:cs="Times New Roman"/>
                <w:sz w:val="24"/>
                <w:szCs w:val="24"/>
              </w:rPr>
              <w:t>economie</w:t>
            </w:r>
            <w:proofErr w:type="spellEnd"/>
            <w:r w:rsidRPr="00857F82">
              <w:rPr>
                <w:rFonts w:ascii="Times New Roman" w:hAnsi="Times New Roman" w:cs="Times New Roman"/>
                <w:sz w:val="24"/>
                <w:szCs w:val="24"/>
              </w:rPr>
              <w:t xml:space="preserve"> </w:t>
            </w:r>
            <w:proofErr w:type="spellStart"/>
            <w:r w:rsidRPr="00857F82">
              <w:rPr>
                <w:rFonts w:ascii="Times New Roman" w:hAnsi="Times New Roman" w:cs="Times New Roman"/>
                <w:sz w:val="24"/>
                <w:szCs w:val="24"/>
              </w:rPr>
              <w:t>crescută</w:t>
            </w:r>
            <w:proofErr w:type="spellEnd"/>
          </w:p>
        </w:tc>
      </w:tr>
      <w:tr w:rsidR="00857F82" w:rsidRPr="00857F82" w:rsidTr="00857F82">
        <w:tc>
          <w:tcPr>
            <w:tcW w:w="846" w:type="dxa"/>
            <w:tcBorders>
              <w:bottom w:val="single" w:sz="4" w:space="0" w:color="auto"/>
            </w:tcBorders>
            <w:shd w:val="clear" w:color="auto" w:fill="auto"/>
          </w:tcPr>
          <w:p w:rsidR="00857F82" w:rsidRPr="00857F82" w:rsidRDefault="00857F82" w:rsidP="00857F82">
            <w:pPr>
              <w:spacing w:line="276" w:lineRule="auto"/>
              <w:ind w:left="426"/>
              <w:jc w:val="center"/>
              <w:rPr>
                <w:rFonts w:ascii="Times New Roman" w:hAnsi="Times New Roman" w:cs="Times New Roman"/>
                <w:sz w:val="24"/>
                <w:szCs w:val="24"/>
              </w:rPr>
            </w:pPr>
          </w:p>
        </w:tc>
        <w:tc>
          <w:tcPr>
            <w:tcW w:w="3231" w:type="dxa"/>
            <w:tcBorders>
              <w:bottom w:val="single" w:sz="4" w:space="0" w:color="auto"/>
            </w:tcBorders>
            <w:shd w:val="clear" w:color="auto" w:fill="auto"/>
          </w:tcPr>
          <w:p w:rsidR="00857F82" w:rsidRPr="00857F82" w:rsidRDefault="0009479C" w:rsidP="00A92681">
            <w:pPr>
              <w:spacing w:before="120" w:after="120" w:line="360" w:lineRule="auto"/>
              <w:jc w:val="both"/>
              <w:outlineLvl w:val="0"/>
              <w:rPr>
                <w:rFonts w:ascii="Times New Roman" w:hAnsi="Times New Roman" w:cs="Times New Roman"/>
                <w:b/>
                <w:bCs/>
                <w:sz w:val="24"/>
                <w:szCs w:val="24"/>
                <w:lang w:val="en-US"/>
              </w:rPr>
            </w:pPr>
            <w:r>
              <w:rPr>
                <w:rFonts w:ascii="Times New Roman" w:hAnsi="Times New Roman" w:cs="Times New Roman"/>
                <w:b/>
                <w:bCs/>
                <w:sz w:val="24"/>
                <w:szCs w:val="24"/>
                <w:lang w:val="en-US"/>
              </w:rPr>
              <w:t>Total</w:t>
            </w:r>
          </w:p>
        </w:tc>
        <w:tc>
          <w:tcPr>
            <w:tcW w:w="1843" w:type="dxa"/>
            <w:tcBorders>
              <w:bottom w:val="single" w:sz="4" w:space="0" w:color="auto"/>
            </w:tcBorders>
            <w:shd w:val="clear" w:color="auto" w:fill="auto"/>
          </w:tcPr>
          <w:p w:rsidR="00857F82" w:rsidRPr="00857F82" w:rsidRDefault="00857F82" w:rsidP="00CD0131">
            <w:pPr>
              <w:spacing w:line="276" w:lineRule="auto"/>
              <w:rPr>
                <w:rFonts w:ascii="Times New Roman" w:hAnsi="Times New Roman" w:cs="Times New Roman"/>
                <w:sz w:val="24"/>
                <w:szCs w:val="24"/>
              </w:rPr>
            </w:pPr>
          </w:p>
        </w:tc>
        <w:tc>
          <w:tcPr>
            <w:tcW w:w="2126" w:type="dxa"/>
            <w:tcBorders>
              <w:bottom w:val="single" w:sz="4" w:space="0" w:color="auto"/>
            </w:tcBorders>
            <w:shd w:val="clear" w:color="auto" w:fill="auto"/>
          </w:tcPr>
          <w:p w:rsidR="00857F82" w:rsidRPr="00857F82" w:rsidRDefault="0009479C" w:rsidP="008D67DF">
            <w:pPr>
              <w:rPr>
                <w:rFonts w:ascii="Times New Roman" w:hAnsi="Times New Roman" w:cs="Times New Roman"/>
                <w:bCs/>
                <w:sz w:val="24"/>
                <w:szCs w:val="24"/>
                <w:lang w:val="en-US"/>
              </w:rPr>
            </w:pPr>
            <w:r>
              <w:rPr>
                <w:rFonts w:ascii="Times New Roman" w:hAnsi="Times New Roman" w:cs="Times New Roman"/>
                <w:bCs/>
                <w:sz w:val="24"/>
                <w:szCs w:val="24"/>
                <w:lang w:val="en-US"/>
              </w:rPr>
              <w:t>225 282 035 lei</w:t>
            </w:r>
          </w:p>
        </w:tc>
        <w:tc>
          <w:tcPr>
            <w:tcW w:w="3402" w:type="dxa"/>
            <w:tcBorders>
              <w:bottom w:val="single" w:sz="4" w:space="0" w:color="auto"/>
            </w:tcBorders>
            <w:shd w:val="clear" w:color="auto" w:fill="auto"/>
          </w:tcPr>
          <w:p w:rsidR="00857F82" w:rsidRPr="00857F82" w:rsidRDefault="00857F82" w:rsidP="00857F82">
            <w:pPr>
              <w:spacing w:line="276" w:lineRule="auto"/>
              <w:rPr>
                <w:rFonts w:ascii="Times New Roman" w:hAnsi="Times New Roman" w:cs="Times New Roman"/>
                <w:sz w:val="24"/>
                <w:szCs w:val="24"/>
                <w:lang w:val="ro-RO"/>
              </w:rPr>
            </w:pPr>
          </w:p>
        </w:tc>
        <w:tc>
          <w:tcPr>
            <w:tcW w:w="3686" w:type="dxa"/>
            <w:tcBorders>
              <w:bottom w:val="single" w:sz="4" w:space="0" w:color="auto"/>
            </w:tcBorders>
            <w:shd w:val="clear" w:color="auto" w:fill="auto"/>
          </w:tcPr>
          <w:p w:rsidR="00857F82" w:rsidRPr="00857F82" w:rsidRDefault="00857F82" w:rsidP="0032392A">
            <w:pPr>
              <w:spacing w:line="276" w:lineRule="auto"/>
              <w:rPr>
                <w:rFonts w:ascii="Times New Roman" w:hAnsi="Times New Roman" w:cs="Times New Roman"/>
                <w:sz w:val="24"/>
                <w:szCs w:val="24"/>
              </w:rPr>
            </w:pPr>
          </w:p>
        </w:tc>
      </w:tr>
    </w:tbl>
    <w:p w:rsidR="00842C1F" w:rsidRPr="00857F82" w:rsidRDefault="00FE784E" w:rsidP="00857F82">
      <w:pPr>
        <w:spacing w:line="276" w:lineRule="auto"/>
        <w:rPr>
          <w:rFonts w:ascii="Times New Roman" w:hAnsi="Times New Roman" w:cs="Times New Roman"/>
          <w:b/>
          <w:sz w:val="24"/>
          <w:szCs w:val="24"/>
          <w:lang w:val="ro-RO"/>
        </w:rPr>
      </w:pPr>
      <w:r w:rsidRPr="00CD0131">
        <w:rPr>
          <w:rFonts w:ascii="Times New Roman" w:hAnsi="Times New Roman" w:cs="Times New Roman"/>
          <w:b/>
          <w:sz w:val="24"/>
          <w:szCs w:val="24"/>
        </w:rPr>
        <w:t>Ș</w:t>
      </w:r>
      <w:r w:rsidR="005B05E7" w:rsidRPr="00CD0131">
        <w:rPr>
          <w:rFonts w:ascii="Times New Roman" w:hAnsi="Times New Roman" w:cs="Times New Roman"/>
          <w:b/>
          <w:sz w:val="24"/>
          <w:szCs w:val="24"/>
        </w:rPr>
        <w:t xml:space="preserve">ef </w:t>
      </w:r>
      <w:proofErr w:type="spellStart"/>
      <w:r w:rsidR="005B05E7" w:rsidRPr="00CD0131">
        <w:rPr>
          <w:rFonts w:ascii="Times New Roman" w:hAnsi="Times New Roman" w:cs="Times New Roman"/>
          <w:b/>
          <w:sz w:val="24"/>
          <w:szCs w:val="24"/>
        </w:rPr>
        <w:t>Centrul</w:t>
      </w:r>
      <w:proofErr w:type="spellEnd"/>
      <w:r w:rsidR="005B05E7" w:rsidRPr="00CD0131">
        <w:rPr>
          <w:rFonts w:ascii="Times New Roman" w:hAnsi="Times New Roman" w:cs="Times New Roman"/>
          <w:b/>
          <w:sz w:val="24"/>
          <w:szCs w:val="24"/>
        </w:rPr>
        <w:t xml:space="preserve"> </w:t>
      </w:r>
      <w:proofErr w:type="spellStart"/>
      <w:r w:rsidR="005B05E7" w:rsidRPr="00CD0131">
        <w:rPr>
          <w:rFonts w:ascii="Times New Roman" w:hAnsi="Times New Roman" w:cs="Times New Roman"/>
          <w:b/>
          <w:sz w:val="24"/>
          <w:szCs w:val="24"/>
        </w:rPr>
        <w:t>de</w:t>
      </w:r>
      <w:proofErr w:type="spellEnd"/>
      <w:r w:rsidR="005B05E7" w:rsidRPr="00CD0131">
        <w:rPr>
          <w:rFonts w:ascii="Times New Roman" w:hAnsi="Times New Roman" w:cs="Times New Roman"/>
          <w:b/>
          <w:sz w:val="24"/>
          <w:szCs w:val="24"/>
        </w:rPr>
        <w:t xml:space="preserve"> </w:t>
      </w:r>
      <w:proofErr w:type="spellStart"/>
      <w:r w:rsidR="005B05E7" w:rsidRPr="00CD0131">
        <w:rPr>
          <w:rFonts w:ascii="Times New Roman" w:hAnsi="Times New Roman" w:cs="Times New Roman"/>
          <w:b/>
          <w:sz w:val="24"/>
          <w:szCs w:val="24"/>
        </w:rPr>
        <w:t>Resurse</w:t>
      </w:r>
      <w:proofErr w:type="spellEnd"/>
      <w:r w:rsidR="005B05E7" w:rsidRPr="00CD0131">
        <w:rPr>
          <w:rFonts w:ascii="Times New Roman" w:hAnsi="Times New Roman" w:cs="Times New Roman"/>
          <w:b/>
          <w:sz w:val="24"/>
          <w:szCs w:val="24"/>
        </w:rPr>
        <w:t xml:space="preserve"> și </w:t>
      </w:r>
      <w:proofErr w:type="spellStart"/>
      <w:r w:rsidR="005B05E7" w:rsidRPr="00CD0131">
        <w:rPr>
          <w:rFonts w:ascii="Times New Roman" w:hAnsi="Times New Roman" w:cs="Times New Roman"/>
          <w:b/>
          <w:sz w:val="24"/>
          <w:szCs w:val="24"/>
        </w:rPr>
        <w:t>A</w:t>
      </w:r>
      <w:r w:rsidRPr="00CD0131">
        <w:rPr>
          <w:rFonts w:ascii="Times New Roman" w:hAnsi="Times New Roman" w:cs="Times New Roman"/>
          <w:b/>
          <w:sz w:val="24"/>
          <w:szCs w:val="24"/>
        </w:rPr>
        <w:t>tragere</w:t>
      </w:r>
      <w:proofErr w:type="spellEnd"/>
      <w:r w:rsidRPr="00CD0131">
        <w:rPr>
          <w:rFonts w:ascii="Times New Roman" w:hAnsi="Times New Roman" w:cs="Times New Roman"/>
          <w:b/>
          <w:sz w:val="24"/>
          <w:szCs w:val="24"/>
        </w:rPr>
        <w:t xml:space="preserve"> </w:t>
      </w:r>
      <w:proofErr w:type="spellStart"/>
      <w:r w:rsidRPr="00CD0131">
        <w:rPr>
          <w:rFonts w:ascii="Times New Roman" w:hAnsi="Times New Roman" w:cs="Times New Roman"/>
          <w:b/>
          <w:sz w:val="24"/>
          <w:szCs w:val="24"/>
        </w:rPr>
        <w:t>a</w:t>
      </w:r>
      <w:proofErr w:type="spellEnd"/>
      <w:r w:rsidRPr="00CD0131">
        <w:rPr>
          <w:rFonts w:ascii="Times New Roman" w:hAnsi="Times New Roman" w:cs="Times New Roman"/>
          <w:b/>
          <w:sz w:val="24"/>
          <w:szCs w:val="24"/>
        </w:rPr>
        <w:t xml:space="preserve"> Investițiilor                                                                                     </w:t>
      </w:r>
      <w:proofErr w:type="spellStart"/>
      <w:r w:rsidRPr="00CD0131">
        <w:rPr>
          <w:rFonts w:ascii="Times New Roman" w:hAnsi="Times New Roman" w:cs="Times New Roman"/>
          <w:b/>
          <w:sz w:val="24"/>
          <w:szCs w:val="24"/>
        </w:rPr>
        <w:t>Petre</w:t>
      </w:r>
      <w:proofErr w:type="spellEnd"/>
      <w:r w:rsidRPr="00CD0131">
        <w:rPr>
          <w:rFonts w:ascii="Times New Roman" w:hAnsi="Times New Roman" w:cs="Times New Roman"/>
          <w:b/>
          <w:sz w:val="24"/>
          <w:szCs w:val="24"/>
        </w:rPr>
        <w:t xml:space="preserve"> </w:t>
      </w:r>
      <w:proofErr w:type="spellStart"/>
      <w:r w:rsidRPr="00CD0131">
        <w:rPr>
          <w:rFonts w:ascii="Times New Roman" w:hAnsi="Times New Roman" w:cs="Times New Roman"/>
          <w:b/>
          <w:sz w:val="24"/>
          <w:szCs w:val="24"/>
        </w:rPr>
        <w:t>Violeta</w:t>
      </w:r>
      <w:proofErr w:type="spellEnd"/>
    </w:p>
    <w:sectPr w:rsidR="00842C1F" w:rsidRPr="00857F82" w:rsidSect="009E4171">
      <w:pgSz w:w="16838" w:h="11906" w:orient="landscape"/>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3A8A" w:rsidRDefault="001A3A8A" w:rsidP="00892D61">
      <w:pPr>
        <w:spacing w:after="0" w:line="240" w:lineRule="auto"/>
      </w:pPr>
      <w:r>
        <w:separator/>
      </w:r>
    </w:p>
  </w:endnote>
  <w:endnote w:type="continuationSeparator" w:id="0">
    <w:p w:rsidR="001A3A8A" w:rsidRDefault="001A3A8A" w:rsidP="00892D6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3A8A" w:rsidRDefault="001A3A8A" w:rsidP="00892D61">
      <w:pPr>
        <w:spacing w:after="0" w:line="240" w:lineRule="auto"/>
      </w:pPr>
      <w:r>
        <w:separator/>
      </w:r>
    </w:p>
  </w:footnote>
  <w:footnote w:type="continuationSeparator" w:id="0">
    <w:p w:rsidR="001A3A8A" w:rsidRDefault="001A3A8A" w:rsidP="00892D6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73899"/>
    <w:multiLevelType w:val="multilevel"/>
    <w:tmpl w:val="B8204B26"/>
    <w:lvl w:ilvl="0">
      <w:start w:val="1"/>
      <w:numFmt w:val="decimal"/>
      <w:lvlText w:val="%1."/>
      <w:lvlJc w:val="left"/>
      <w:pPr>
        <w:tabs>
          <w:tab w:val="num" w:pos="454"/>
        </w:tabs>
        <w:ind w:left="454" w:hanging="454"/>
      </w:pPr>
      <w:rPr>
        <w:rFonts w:hint="default"/>
      </w:rPr>
    </w:lvl>
    <w:lvl w:ilvl="1">
      <w:start w:val="1"/>
      <w:numFmt w:val="decimal"/>
      <w:isLgl/>
      <w:lvlText w:val="1.%2"/>
      <w:lvlJc w:val="left"/>
      <w:pPr>
        <w:tabs>
          <w:tab w:val="num" w:pos="454"/>
        </w:tabs>
        <w:ind w:left="454" w:hanging="454"/>
      </w:pPr>
      <w:rPr>
        <w:rFonts w:hint="default"/>
        <w:b/>
      </w:rPr>
    </w:lvl>
    <w:lvl w:ilvl="2">
      <w:start w:val="1"/>
      <w:numFmt w:val="decimal"/>
      <w:isLgl/>
      <w:lvlText w:val="4.1.%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1">
    <w:nsid w:val="0E65699E"/>
    <w:multiLevelType w:val="hybridMultilevel"/>
    <w:tmpl w:val="4E348C52"/>
    <w:lvl w:ilvl="0" w:tplc="C1661D72">
      <w:start w:val="1"/>
      <w:numFmt w:val="bullet"/>
      <w:lvlText w:val=""/>
      <w:lvlJc w:val="left"/>
      <w:pPr>
        <w:tabs>
          <w:tab w:val="num" w:pos="720"/>
        </w:tabs>
        <w:ind w:left="720" w:hanging="360"/>
      </w:pPr>
      <w:rPr>
        <w:rFonts w:ascii="Wingdings 3" w:hAnsi="Wingdings 3" w:hint="default"/>
      </w:rPr>
    </w:lvl>
    <w:lvl w:ilvl="1" w:tplc="F8BE17C8" w:tentative="1">
      <w:start w:val="1"/>
      <w:numFmt w:val="bullet"/>
      <w:lvlText w:val=""/>
      <w:lvlJc w:val="left"/>
      <w:pPr>
        <w:tabs>
          <w:tab w:val="num" w:pos="1440"/>
        </w:tabs>
        <w:ind w:left="1440" w:hanging="360"/>
      </w:pPr>
      <w:rPr>
        <w:rFonts w:ascii="Wingdings 3" w:hAnsi="Wingdings 3" w:hint="default"/>
      </w:rPr>
    </w:lvl>
    <w:lvl w:ilvl="2" w:tplc="C1FEE3AC" w:tentative="1">
      <w:start w:val="1"/>
      <w:numFmt w:val="bullet"/>
      <w:lvlText w:val=""/>
      <w:lvlJc w:val="left"/>
      <w:pPr>
        <w:tabs>
          <w:tab w:val="num" w:pos="2160"/>
        </w:tabs>
        <w:ind w:left="2160" w:hanging="360"/>
      </w:pPr>
      <w:rPr>
        <w:rFonts w:ascii="Wingdings 3" w:hAnsi="Wingdings 3" w:hint="default"/>
      </w:rPr>
    </w:lvl>
    <w:lvl w:ilvl="3" w:tplc="C1404612" w:tentative="1">
      <w:start w:val="1"/>
      <w:numFmt w:val="bullet"/>
      <w:lvlText w:val=""/>
      <w:lvlJc w:val="left"/>
      <w:pPr>
        <w:tabs>
          <w:tab w:val="num" w:pos="2880"/>
        </w:tabs>
        <w:ind w:left="2880" w:hanging="360"/>
      </w:pPr>
      <w:rPr>
        <w:rFonts w:ascii="Wingdings 3" w:hAnsi="Wingdings 3" w:hint="default"/>
      </w:rPr>
    </w:lvl>
    <w:lvl w:ilvl="4" w:tplc="B130326C" w:tentative="1">
      <w:start w:val="1"/>
      <w:numFmt w:val="bullet"/>
      <w:lvlText w:val=""/>
      <w:lvlJc w:val="left"/>
      <w:pPr>
        <w:tabs>
          <w:tab w:val="num" w:pos="3600"/>
        </w:tabs>
        <w:ind w:left="3600" w:hanging="360"/>
      </w:pPr>
      <w:rPr>
        <w:rFonts w:ascii="Wingdings 3" w:hAnsi="Wingdings 3" w:hint="default"/>
      </w:rPr>
    </w:lvl>
    <w:lvl w:ilvl="5" w:tplc="ABBE1BB4" w:tentative="1">
      <w:start w:val="1"/>
      <w:numFmt w:val="bullet"/>
      <w:lvlText w:val=""/>
      <w:lvlJc w:val="left"/>
      <w:pPr>
        <w:tabs>
          <w:tab w:val="num" w:pos="4320"/>
        </w:tabs>
        <w:ind w:left="4320" w:hanging="360"/>
      </w:pPr>
      <w:rPr>
        <w:rFonts w:ascii="Wingdings 3" w:hAnsi="Wingdings 3" w:hint="default"/>
      </w:rPr>
    </w:lvl>
    <w:lvl w:ilvl="6" w:tplc="39D88E2A" w:tentative="1">
      <w:start w:val="1"/>
      <w:numFmt w:val="bullet"/>
      <w:lvlText w:val=""/>
      <w:lvlJc w:val="left"/>
      <w:pPr>
        <w:tabs>
          <w:tab w:val="num" w:pos="5040"/>
        </w:tabs>
        <w:ind w:left="5040" w:hanging="360"/>
      </w:pPr>
      <w:rPr>
        <w:rFonts w:ascii="Wingdings 3" w:hAnsi="Wingdings 3" w:hint="default"/>
      </w:rPr>
    </w:lvl>
    <w:lvl w:ilvl="7" w:tplc="688C4954" w:tentative="1">
      <w:start w:val="1"/>
      <w:numFmt w:val="bullet"/>
      <w:lvlText w:val=""/>
      <w:lvlJc w:val="left"/>
      <w:pPr>
        <w:tabs>
          <w:tab w:val="num" w:pos="5760"/>
        </w:tabs>
        <w:ind w:left="5760" w:hanging="360"/>
      </w:pPr>
      <w:rPr>
        <w:rFonts w:ascii="Wingdings 3" w:hAnsi="Wingdings 3" w:hint="default"/>
      </w:rPr>
    </w:lvl>
    <w:lvl w:ilvl="8" w:tplc="6F464A2E" w:tentative="1">
      <w:start w:val="1"/>
      <w:numFmt w:val="bullet"/>
      <w:lvlText w:val=""/>
      <w:lvlJc w:val="left"/>
      <w:pPr>
        <w:tabs>
          <w:tab w:val="num" w:pos="6480"/>
        </w:tabs>
        <w:ind w:left="6480" w:hanging="360"/>
      </w:pPr>
      <w:rPr>
        <w:rFonts w:ascii="Wingdings 3" w:hAnsi="Wingdings 3" w:hint="default"/>
      </w:rPr>
    </w:lvl>
  </w:abstractNum>
  <w:abstractNum w:abstractNumId="2">
    <w:nsid w:val="246D2670"/>
    <w:multiLevelType w:val="hybridMultilevel"/>
    <w:tmpl w:val="7FC88AA6"/>
    <w:lvl w:ilvl="0" w:tplc="75EEA70E">
      <w:start w:val="1"/>
      <w:numFmt w:val="bullet"/>
      <w:lvlText w:val=""/>
      <w:lvlJc w:val="left"/>
      <w:pPr>
        <w:tabs>
          <w:tab w:val="num" w:pos="720"/>
        </w:tabs>
        <w:ind w:left="720" w:hanging="360"/>
      </w:pPr>
      <w:rPr>
        <w:rFonts w:ascii="Wingdings 3" w:hAnsi="Wingdings 3" w:hint="default"/>
      </w:rPr>
    </w:lvl>
    <w:lvl w:ilvl="1" w:tplc="60B69228" w:tentative="1">
      <w:start w:val="1"/>
      <w:numFmt w:val="bullet"/>
      <w:lvlText w:val=""/>
      <w:lvlJc w:val="left"/>
      <w:pPr>
        <w:tabs>
          <w:tab w:val="num" w:pos="1440"/>
        </w:tabs>
        <w:ind w:left="1440" w:hanging="360"/>
      </w:pPr>
      <w:rPr>
        <w:rFonts w:ascii="Wingdings 3" w:hAnsi="Wingdings 3" w:hint="default"/>
      </w:rPr>
    </w:lvl>
    <w:lvl w:ilvl="2" w:tplc="AB0676F4" w:tentative="1">
      <w:start w:val="1"/>
      <w:numFmt w:val="bullet"/>
      <w:lvlText w:val=""/>
      <w:lvlJc w:val="left"/>
      <w:pPr>
        <w:tabs>
          <w:tab w:val="num" w:pos="2160"/>
        </w:tabs>
        <w:ind w:left="2160" w:hanging="360"/>
      </w:pPr>
      <w:rPr>
        <w:rFonts w:ascii="Wingdings 3" w:hAnsi="Wingdings 3" w:hint="default"/>
      </w:rPr>
    </w:lvl>
    <w:lvl w:ilvl="3" w:tplc="E2FC94F0" w:tentative="1">
      <w:start w:val="1"/>
      <w:numFmt w:val="bullet"/>
      <w:lvlText w:val=""/>
      <w:lvlJc w:val="left"/>
      <w:pPr>
        <w:tabs>
          <w:tab w:val="num" w:pos="2880"/>
        </w:tabs>
        <w:ind w:left="2880" w:hanging="360"/>
      </w:pPr>
      <w:rPr>
        <w:rFonts w:ascii="Wingdings 3" w:hAnsi="Wingdings 3" w:hint="default"/>
      </w:rPr>
    </w:lvl>
    <w:lvl w:ilvl="4" w:tplc="60809084" w:tentative="1">
      <w:start w:val="1"/>
      <w:numFmt w:val="bullet"/>
      <w:lvlText w:val=""/>
      <w:lvlJc w:val="left"/>
      <w:pPr>
        <w:tabs>
          <w:tab w:val="num" w:pos="3600"/>
        </w:tabs>
        <w:ind w:left="3600" w:hanging="360"/>
      </w:pPr>
      <w:rPr>
        <w:rFonts w:ascii="Wingdings 3" w:hAnsi="Wingdings 3" w:hint="default"/>
      </w:rPr>
    </w:lvl>
    <w:lvl w:ilvl="5" w:tplc="902A0B38" w:tentative="1">
      <w:start w:val="1"/>
      <w:numFmt w:val="bullet"/>
      <w:lvlText w:val=""/>
      <w:lvlJc w:val="left"/>
      <w:pPr>
        <w:tabs>
          <w:tab w:val="num" w:pos="4320"/>
        </w:tabs>
        <w:ind w:left="4320" w:hanging="360"/>
      </w:pPr>
      <w:rPr>
        <w:rFonts w:ascii="Wingdings 3" w:hAnsi="Wingdings 3" w:hint="default"/>
      </w:rPr>
    </w:lvl>
    <w:lvl w:ilvl="6" w:tplc="A7EEFA14" w:tentative="1">
      <w:start w:val="1"/>
      <w:numFmt w:val="bullet"/>
      <w:lvlText w:val=""/>
      <w:lvlJc w:val="left"/>
      <w:pPr>
        <w:tabs>
          <w:tab w:val="num" w:pos="5040"/>
        </w:tabs>
        <w:ind w:left="5040" w:hanging="360"/>
      </w:pPr>
      <w:rPr>
        <w:rFonts w:ascii="Wingdings 3" w:hAnsi="Wingdings 3" w:hint="default"/>
      </w:rPr>
    </w:lvl>
    <w:lvl w:ilvl="7" w:tplc="5E28C2A2" w:tentative="1">
      <w:start w:val="1"/>
      <w:numFmt w:val="bullet"/>
      <w:lvlText w:val=""/>
      <w:lvlJc w:val="left"/>
      <w:pPr>
        <w:tabs>
          <w:tab w:val="num" w:pos="5760"/>
        </w:tabs>
        <w:ind w:left="5760" w:hanging="360"/>
      </w:pPr>
      <w:rPr>
        <w:rFonts w:ascii="Wingdings 3" w:hAnsi="Wingdings 3" w:hint="default"/>
      </w:rPr>
    </w:lvl>
    <w:lvl w:ilvl="8" w:tplc="3F308702" w:tentative="1">
      <w:start w:val="1"/>
      <w:numFmt w:val="bullet"/>
      <w:lvlText w:val=""/>
      <w:lvlJc w:val="left"/>
      <w:pPr>
        <w:tabs>
          <w:tab w:val="num" w:pos="6480"/>
        </w:tabs>
        <w:ind w:left="6480" w:hanging="360"/>
      </w:pPr>
      <w:rPr>
        <w:rFonts w:ascii="Wingdings 3" w:hAnsi="Wingdings 3" w:hint="default"/>
      </w:rPr>
    </w:lvl>
  </w:abstractNum>
  <w:abstractNum w:abstractNumId="3">
    <w:nsid w:val="274131D1"/>
    <w:multiLevelType w:val="hybridMultilevel"/>
    <w:tmpl w:val="E800059A"/>
    <w:lvl w:ilvl="0" w:tplc="7D4067CE">
      <w:start w:val="3"/>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B3C5496"/>
    <w:multiLevelType w:val="hybridMultilevel"/>
    <w:tmpl w:val="35DEF6C6"/>
    <w:lvl w:ilvl="0" w:tplc="B30431EE">
      <w:start w:val="1"/>
      <w:numFmt w:val="bullet"/>
      <w:lvlText w:val="-"/>
      <w:lvlJc w:val="left"/>
      <w:pPr>
        <w:ind w:left="502"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C9C6062"/>
    <w:multiLevelType w:val="hybridMultilevel"/>
    <w:tmpl w:val="B276F35E"/>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43C7D89"/>
    <w:multiLevelType w:val="hybridMultilevel"/>
    <w:tmpl w:val="7FDA6AEE"/>
    <w:lvl w:ilvl="0" w:tplc="C2AAA0CC">
      <w:start w:val="1"/>
      <w:numFmt w:val="bullet"/>
      <w:lvlText w:val=""/>
      <w:lvlJc w:val="left"/>
      <w:pPr>
        <w:tabs>
          <w:tab w:val="num" w:pos="720"/>
        </w:tabs>
        <w:ind w:left="720" w:hanging="360"/>
      </w:pPr>
      <w:rPr>
        <w:rFonts w:ascii="Wingdings 3" w:hAnsi="Wingdings 3" w:hint="default"/>
      </w:rPr>
    </w:lvl>
    <w:lvl w:ilvl="1" w:tplc="627C9012" w:tentative="1">
      <w:start w:val="1"/>
      <w:numFmt w:val="bullet"/>
      <w:lvlText w:val=""/>
      <w:lvlJc w:val="left"/>
      <w:pPr>
        <w:tabs>
          <w:tab w:val="num" w:pos="1440"/>
        </w:tabs>
        <w:ind w:left="1440" w:hanging="360"/>
      </w:pPr>
      <w:rPr>
        <w:rFonts w:ascii="Wingdings 3" w:hAnsi="Wingdings 3" w:hint="default"/>
      </w:rPr>
    </w:lvl>
    <w:lvl w:ilvl="2" w:tplc="8304CBEC" w:tentative="1">
      <w:start w:val="1"/>
      <w:numFmt w:val="bullet"/>
      <w:lvlText w:val=""/>
      <w:lvlJc w:val="left"/>
      <w:pPr>
        <w:tabs>
          <w:tab w:val="num" w:pos="2160"/>
        </w:tabs>
        <w:ind w:left="2160" w:hanging="360"/>
      </w:pPr>
      <w:rPr>
        <w:rFonts w:ascii="Wingdings 3" w:hAnsi="Wingdings 3" w:hint="default"/>
      </w:rPr>
    </w:lvl>
    <w:lvl w:ilvl="3" w:tplc="C4881972" w:tentative="1">
      <w:start w:val="1"/>
      <w:numFmt w:val="bullet"/>
      <w:lvlText w:val=""/>
      <w:lvlJc w:val="left"/>
      <w:pPr>
        <w:tabs>
          <w:tab w:val="num" w:pos="2880"/>
        </w:tabs>
        <w:ind w:left="2880" w:hanging="360"/>
      </w:pPr>
      <w:rPr>
        <w:rFonts w:ascii="Wingdings 3" w:hAnsi="Wingdings 3" w:hint="default"/>
      </w:rPr>
    </w:lvl>
    <w:lvl w:ilvl="4" w:tplc="9FC84AC6" w:tentative="1">
      <w:start w:val="1"/>
      <w:numFmt w:val="bullet"/>
      <w:lvlText w:val=""/>
      <w:lvlJc w:val="left"/>
      <w:pPr>
        <w:tabs>
          <w:tab w:val="num" w:pos="3600"/>
        </w:tabs>
        <w:ind w:left="3600" w:hanging="360"/>
      </w:pPr>
      <w:rPr>
        <w:rFonts w:ascii="Wingdings 3" w:hAnsi="Wingdings 3" w:hint="default"/>
      </w:rPr>
    </w:lvl>
    <w:lvl w:ilvl="5" w:tplc="F3FE16F2" w:tentative="1">
      <w:start w:val="1"/>
      <w:numFmt w:val="bullet"/>
      <w:lvlText w:val=""/>
      <w:lvlJc w:val="left"/>
      <w:pPr>
        <w:tabs>
          <w:tab w:val="num" w:pos="4320"/>
        </w:tabs>
        <w:ind w:left="4320" w:hanging="360"/>
      </w:pPr>
      <w:rPr>
        <w:rFonts w:ascii="Wingdings 3" w:hAnsi="Wingdings 3" w:hint="default"/>
      </w:rPr>
    </w:lvl>
    <w:lvl w:ilvl="6" w:tplc="9EFA477C" w:tentative="1">
      <w:start w:val="1"/>
      <w:numFmt w:val="bullet"/>
      <w:lvlText w:val=""/>
      <w:lvlJc w:val="left"/>
      <w:pPr>
        <w:tabs>
          <w:tab w:val="num" w:pos="5040"/>
        </w:tabs>
        <w:ind w:left="5040" w:hanging="360"/>
      </w:pPr>
      <w:rPr>
        <w:rFonts w:ascii="Wingdings 3" w:hAnsi="Wingdings 3" w:hint="default"/>
      </w:rPr>
    </w:lvl>
    <w:lvl w:ilvl="7" w:tplc="B432905A" w:tentative="1">
      <w:start w:val="1"/>
      <w:numFmt w:val="bullet"/>
      <w:lvlText w:val=""/>
      <w:lvlJc w:val="left"/>
      <w:pPr>
        <w:tabs>
          <w:tab w:val="num" w:pos="5760"/>
        </w:tabs>
        <w:ind w:left="5760" w:hanging="360"/>
      </w:pPr>
      <w:rPr>
        <w:rFonts w:ascii="Wingdings 3" w:hAnsi="Wingdings 3" w:hint="default"/>
      </w:rPr>
    </w:lvl>
    <w:lvl w:ilvl="8" w:tplc="4E3EFE40" w:tentative="1">
      <w:start w:val="1"/>
      <w:numFmt w:val="bullet"/>
      <w:lvlText w:val=""/>
      <w:lvlJc w:val="left"/>
      <w:pPr>
        <w:tabs>
          <w:tab w:val="num" w:pos="6480"/>
        </w:tabs>
        <w:ind w:left="6480" w:hanging="360"/>
      </w:pPr>
      <w:rPr>
        <w:rFonts w:ascii="Wingdings 3" w:hAnsi="Wingdings 3" w:hint="default"/>
      </w:rPr>
    </w:lvl>
  </w:abstractNum>
  <w:abstractNum w:abstractNumId="7">
    <w:nsid w:val="4BAE1B30"/>
    <w:multiLevelType w:val="hybridMultilevel"/>
    <w:tmpl w:val="ABA8FB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C0C23C9"/>
    <w:multiLevelType w:val="hybridMultilevel"/>
    <w:tmpl w:val="FE00D726"/>
    <w:lvl w:ilvl="0" w:tplc="79123A20">
      <w:start w:val="1"/>
      <w:numFmt w:val="bullet"/>
      <w:lvlText w:val=""/>
      <w:lvlJc w:val="left"/>
      <w:pPr>
        <w:tabs>
          <w:tab w:val="num" w:pos="720"/>
        </w:tabs>
        <w:ind w:left="720" w:hanging="360"/>
      </w:pPr>
      <w:rPr>
        <w:rFonts w:ascii="Wingdings 3" w:hAnsi="Wingdings 3" w:hint="default"/>
      </w:rPr>
    </w:lvl>
    <w:lvl w:ilvl="1" w:tplc="2ED87DFC" w:tentative="1">
      <w:start w:val="1"/>
      <w:numFmt w:val="bullet"/>
      <w:lvlText w:val=""/>
      <w:lvlJc w:val="left"/>
      <w:pPr>
        <w:tabs>
          <w:tab w:val="num" w:pos="1440"/>
        </w:tabs>
        <w:ind w:left="1440" w:hanging="360"/>
      </w:pPr>
      <w:rPr>
        <w:rFonts w:ascii="Wingdings 3" w:hAnsi="Wingdings 3" w:hint="default"/>
      </w:rPr>
    </w:lvl>
    <w:lvl w:ilvl="2" w:tplc="BAFAB9B6" w:tentative="1">
      <w:start w:val="1"/>
      <w:numFmt w:val="bullet"/>
      <w:lvlText w:val=""/>
      <w:lvlJc w:val="left"/>
      <w:pPr>
        <w:tabs>
          <w:tab w:val="num" w:pos="2160"/>
        </w:tabs>
        <w:ind w:left="2160" w:hanging="360"/>
      </w:pPr>
      <w:rPr>
        <w:rFonts w:ascii="Wingdings 3" w:hAnsi="Wingdings 3" w:hint="default"/>
      </w:rPr>
    </w:lvl>
    <w:lvl w:ilvl="3" w:tplc="0756DA98" w:tentative="1">
      <w:start w:val="1"/>
      <w:numFmt w:val="bullet"/>
      <w:lvlText w:val=""/>
      <w:lvlJc w:val="left"/>
      <w:pPr>
        <w:tabs>
          <w:tab w:val="num" w:pos="2880"/>
        </w:tabs>
        <w:ind w:left="2880" w:hanging="360"/>
      </w:pPr>
      <w:rPr>
        <w:rFonts w:ascii="Wingdings 3" w:hAnsi="Wingdings 3" w:hint="default"/>
      </w:rPr>
    </w:lvl>
    <w:lvl w:ilvl="4" w:tplc="72245596" w:tentative="1">
      <w:start w:val="1"/>
      <w:numFmt w:val="bullet"/>
      <w:lvlText w:val=""/>
      <w:lvlJc w:val="left"/>
      <w:pPr>
        <w:tabs>
          <w:tab w:val="num" w:pos="3600"/>
        </w:tabs>
        <w:ind w:left="3600" w:hanging="360"/>
      </w:pPr>
      <w:rPr>
        <w:rFonts w:ascii="Wingdings 3" w:hAnsi="Wingdings 3" w:hint="default"/>
      </w:rPr>
    </w:lvl>
    <w:lvl w:ilvl="5" w:tplc="F0CC6D62" w:tentative="1">
      <w:start w:val="1"/>
      <w:numFmt w:val="bullet"/>
      <w:lvlText w:val=""/>
      <w:lvlJc w:val="left"/>
      <w:pPr>
        <w:tabs>
          <w:tab w:val="num" w:pos="4320"/>
        </w:tabs>
        <w:ind w:left="4320" w:hanging="360"/>
      </w:pPr>
      <w:rPr>
        <w:rFonts w:ascii="Wingdings 3" w:hAnsi="Wingdings 3" w:hint="default"/>
      </w:rPr>
    </w:lvl>
    <w:lvl w:ilvl="6" w:tplc="AE80D8BE" w:tentative="1">
      <w:start w:val="1"/>
      <w:numFmt w:val="bullet"/>
      <w:lvlText w:val=""/>
      <w:lvlJc w:val="left"/>
      <w:pPr>
        <w:tabs>
          <w:tab w:val="num" w:pos="5040"/>
        </w:tabs>
        <w:ind w:left="5040" w:hanging="360"/>
      </w:pPr>
      <w:rPr>
        <w:rFonts w:ascii="Wingdings 3" w:hAnsi="Wingdings 3" w:hint="default"/>
      </w:rPr>
    </w:lvl>
    <w:lvl w:ilvl="7" w:tplc="B32C1036" w:tentative="1">
      <w:start w:val="1"/>
      <w:numFmt w:val="bullet"/>
      <w:lvlText w:val=""/>
      <w:lvlJc w:val="left"/>
      <w:pPr>
        <w:tabs>
          <w:tab w:val="num" w:pos="5760"/>
        </w:tabs>
        <w:ind w:left="5760" w:hanging="360"/>
      </w:pPr>
      <w:rPr>
        <w:rFonts w:ascii="Wingdings 3" w:hAnsi="Wingdings 3" w:hint="default"/>
      </w:rPr>
    </w:lvl>
    <w:lvl w:ilvl="8" w:tplc="24B4734C" w:tentative="1">
      <w:start w:val="1"/>
      <w:numFmt w:val="bullet"/>
      <w:lvlText w:val=""/>
      <w:lvlJc w:val="left"/>
      <w:pPr>
        <w:tabs>
          <w:tab w:val="num" w:pos="6480"/>
        </w:tabs>
        <w:ind w:left="6480" w:hanging="360"/>
      </w:pPr>
      <w:rPr>
        <w:rFonts w:ascii="Wingdings 3" w:hAnsi="Wingdings 3" w:hint="default"/>
      </w:rPr>
    </w:lvl>
  </w:abstractNum>
  <w:abstractNum w:abstractNumId="9">
    <w:nsid w:val="51D348E4"/>
    <w:multiLevelType w:val="hybridMultilevel"/>
    <w:tmpl w:val="3ED2624A"/>
    <w:lvl w:ilvl="0" w:tplc="43C8E01C">
      <w:start w:val="1"/>
      <w:numFmt w:val="bullet"/>
      <w:lvlText w:val=""/>
      <w:lvlJc w:val="left"/>
      <w:pPr>
        <w:tabs>
          <w:tab w:val="num" w:pos="720"/>
        </w:tabs>
        <w:ind w:left="720" w:hanging="360"/>
      </w:pPr>
      <w:rPr>
        <w:rFonts w:ascii="Wingdings 3" w:hAnsi="Wingdings 3" w:hint="default"/>
      </w:rPr>
    </w:lvl>
    <w:lvl w:ilvl="1" w:tplc="24F08F58" w:tentative="1">
      <w:start w:val="1"/>
      <w:numFmt w:val="bullet"/>
      <w:lvlText w:val=""/>
      <w:lvlJc w:val="left"/>
      <w:pPr>
        <w:tabs>
          <w:tab w:val="num" w:pos="1440"/>
        </w:tabs>
        <w:ind w:left="1440" w:hanging="360"/>
      </w:pPr>
      <w:rPr>
        <w:rFonts w:ascii="Wingdings 3" w:hAnsi="Wingdings 3" w:hint="default"/>
      </w:rPr>
    </w:lvl>
    <w:lvl w:ilvl="2" w:tplc="8550F344" w:tentative="1">
      <w:start w:val="1"/>
      <w:numFmt w:val="bullet"/>
      <w:lvlText w:val=""/>
      <w:lvlJc w:val="left"/>
      <w:pPr>
        <w:tabs>
          <w:tab w:val="num" w:pos="2160"/>
        </w:tabs>
        <w:ind w:left="2160" w:hanging="360"/>
      </w:pPr>
      <w:rPr>
        <w:rFonts w:ascii="Wingdings 3" w:hAnsi="Wingdings 3" w:hint="default"/>
      </w:rPr>
    </w:lvl>
    <w:lvl w:ilvl="3" w:tplc="2E76B4FE" w:tentative="1">
      <w:start w:val="1"/>
      <w:numFmt w:val="bullet"/>
      <w:lvlText w:val=""/>
      <w:lvlJc w:val="left"/>
      <w:pPr>
        <w:tabs>
          <w:tab w:val="num" w:pos="2880"/>
        </w:tabs>
        <w:ind w:left="2880" w:hanging="360"/>
      </w:pPr>
      <w:rPr>
        <w:rFonts w:ascii="Wingdings 3" w:hAnsi="Wingdings 3" w:hint="default"/>
      </w:rPr>
    </w:lvl>
    <w:lvl w:ilvl="4" w:tplc="F42E17F8" w:tentative="1">
      <w:start w:val="1"/>
      <w:numFmt w:val="bullet"/>
      <w:lvlText w:val=""/>
      <w:lvlJc w:val="left"/>
      <w:pPr>
        <w:tabs>
          <w:tab w:val="num" w:pos="3600"/>
        </w:tabs>
        <w:ind w:left="3600" w:hanging="360"/>
      </w:pPr>
      <w:rPr>
        <w:rFonts w:ascii="Wingdings 3" w:hAnsi="Wingdings 3" w:hint="default"/>
      </w:rPr>
    </w:lvl>
    <w:lvl w:ilvl="5" w:tplc="CEB6BAF8" w:tentative="1">
      <w:start w:val="1"/>
      <w:numFmt w:val="bullet"/>
      <w:lvlText w:val=""/>
      <w:lvlJc w:val="left"/>
      <w:pPr>
        <w:tabs>
          <w:tab w:val="num" w:pos="4320"/>
        </w:tabs>
        <w:ind w:left="4320" w:hanging="360"/>
      </w:pPr>
      <w:rPr>
        <w:rFonts w:ascii="Wingdings 3" w:hAnsi="Wingdings 3" w:hint="default"/>
      </w:rPr>
    </w:lvl>
    <w:lvl w:ilvl="6" w:tplc="62F85E5C" w:tentative="1">
      <w:start w:val="1"/>
      <w:numFmt w:val="bullet"/>
      <w:lvlText w:val=""/>
      <w:lvlJc w:val="left"/>
      <w:pPr>
        <w:tabs>
          <w:tab w:val="num" w:pos="5040"/>
        </w:tabs>
        <w:ind w:left="5040" w:hanging="360"/>
      </w:pPr>
      <w:rPr>
        <w:rFonts w:ascii="Wingdings 3" w:hAnsi="Wingdings 3" w:hint="default"/>
      </w:rPr>
    </w:lvl>
    <w:lvl w:ilvl="7" w:tplc="7B3AD560" w:tentative="1">
      <w:start w:val="1"/>
      <w:numFmt w:val="bullet"/>
      <w:lvlText w:val=""/>
      <w:lvlJc w:val="left"/>
      <w:pPr>
        <w:tabs>
          <w:tab w:val="num" w:pos="5760"/>
        </w:tabs>
        <w:ind w:left="5760" w:hanging="360"/>
      </w:pPr>
      <w:rPr>
        <w:rFonts w:ascii="Wingdings 3" w:hAnsi="Wingdings 3" w:hint="default"/>
      </w:rPr>
    </w:lvl>
    <w:lvl w:ilvl="8" w:tplc="5B960B8A" w:tentative="1">
      <w:start w:val="1"/>
      <w:numFmt w:val="bullet"/>
      <w:lvlText w:val=""/>
      <w:lvlJc w:val="left"/>
      <w:pPr>
        <w:tabs>
          <w:tab w:val="num" w:pos="6480"/>
        </w:tabs>
        <w:ind w:left="6480" w:hanging="360"/>
      </w:pPr>
      <w:rPr>
        <w:rFonts w:ascii="Wingdings 3" w:hAnsi="Wingdings 3" w:hint="default"/>
      </w:rPr>
    </w:lvl>
  </w:abstractNum>
  <w:abstractNum w:abstractNumId="10">
    <w:nsid w:val="60E045A4"/>
    <w:multiLevelType w:val="hybridMultilevel"/>
    <w:tmpl w:val="C9869F78"/>
    <w:lvl w:ilvl="0" w:tplc="387E9148">
      <w:start w:val="1"/>
      <w:numFmt w:val="bullet"/>
      <w:lvlText w:val="-"/>
      <w:lvlJc w:val="left"/>
      <w:pPr>
        <w:tabs>
          <w:tab w:val="num" w:pos="720"/>
        </w:tabs>
        <w:ind w:left="720" w:hanging="360"/>
      </w:pPr>
      <w:rPr>
        <w:rFonts w:ascii="Times New Roman" w:hAnsi="Times New Roman" w:hint="default"/>
      </w:rPr>
    </w:lvl>
    <w:lvl w:ilvl="1" w:tplc="EA8C8980" w:tentative="1">
      <w:start w:val="1"/>
      <w:numFmt w:val="bullet"/>
      <w:lvlText w:val="-"/>
      <w:lvlJc w:val="left"/>
      <w:pPr>
        <w:tabs>
          <w:tab w:val="num" w:pos="1440"/>
        </w:tabs>
        <w:ind w:left="1440" w:hanging="360"/>
      </w:pPr>
      <w:rPr>
        <w:rFonts w:ascii="Times New Roman" w:hAnsi="Times New Roman" w:hint="default"/>
      </w:rPr>
    </w:lvl>
    <w:lvl w:ilvl="2" w:tplc="7E96B7E4" w:tentative="1">
      <w:start w:val="1"/>
      <w:numFmt w:val="bullet"/>
      <w:lvlText w:val="-"/>
      <w:lvlJc w:val="left"/>
      <w:pPr>
        <w:tabs>
          <w:tab w:val="num" w:pos="2160"/>
        </w:tabs>
        <w:ind w:left="2160" w:hanging="360"/>
      </w:pPr>
      <w:rPr>
        <w:rFonts w:ascii="Times New Roman" w:hAnsi="Times New Roman" w:hint="default"/>
      </w:rPr>
    </w:lvl>
    <w:lvl w:ilvl="3" w:tplc="3D1E1260" w:tentative="1">
      <w:start w:val="1"/>
      <w:numFmt w:val="bullet"/>
      <w:lvlText w:val="-"/>
      <w:lvlJc w:val="left"/>
      <w:pPr>
        <w:tabs>
          <w:tab w:val="num" w:pos="2880"/>
        </w:tabs>
        <w:ind w:left="2880" w:hanging="360"/>
      </w:pPr>
      <w:rPr>
        <w:rFonts w:ascii="Times New Roman" w:hAnsi="Times New Roman" w:hint="default"/>
      </w:rPr>
    </w:lvl>
    <w:lvl w:ilvl="4" w:tplc="3A36A430" w:tentative="1">
      <w:start w:val="1"/>
      <w:numFmt w:val="bullet"/>
      <w:lvlText w:val="-"/>
      <w:lvlJc w:val="left"/>
      <w:pPr>
        <w:tabs>
          <w:tab w:val="num" w:pos="3600"/>
        </w:tabs>
        <w:ind w:left="3600" w:hanging="360"/>
      </w:pPr>
      <w:rPr>
        <w:rFonts w:ascii="Times New Roman" w:hAnsi="Times New Roman" w:hint="default"/>
      </w:rPr>
    </w:lvl>
    <w:lvl w:ilvl="5" w:tplc="4560F326" w:tentative="1">
      <w:start w:val="1"/>
      <w:numFmt w:val="bullet"/>
      <w:lvlText w:val="-"/>
      <w:lvlJc w:val="left"/>
      <w:pPr>
        <w:tabs>
          <w:tab w:val="num" w:pos="4320"/>
        </w:tabs>
        <w:ind w:left="4320" w:hanging="360"/>
      </w:pPr>
      <w:rPr>
        <w:rFonts w:ascii="Times New Roman" w:hAnsi="Times New Roman" w:hint="default"/>
      </w:rPr>
    </w:lvl>
    <w:lvl w:ilvl="6" w:tplc="9552EE82" w:tentative="1">
      <w:start w:val="1"/>
      <w:numFmt w:val="bullet"/>
      <w:lvlText w:val="-"/>
      <w:lvlJc w:val="left"/>
      <w:pPr>
        <w:tabs>
          <w:tab w:val="num" w:pos="5040"/>
        </w:tabs>
        <w:ind w:left="5040" w:hanging="360"/>
      </w:pPr>
      <w:rPr>
        <w:rFonts w:ascii="Times New Roman" w:hAnsi="Times New Roman" w:hint="default"/>
      </w:rPr>
    </w:lvl>
    <w:lvl w:ilvl="7" w:tplc="8AA2CE2A" w:tentative="1">
      <w:start w:val="1"/>
      <w:numFmt w:val="bullet"/>
      <w:lvlText w:val="-"/>
      <w:lvlJc w:val="left"/>
      <w:pPr>
        <w:tabs>
          <w:tab w:val="num" w:pos="5760"/>
        </w:tabs>
        <w:ind w:left="5760" w:hanging="360"/>
      </w:pPr>
      <w:rPr>
        <w:rFonts w:ascii="Times New Roman" w:hAnsi="Times New Roman" w:hint="default"/>
      </w:rPr>
    </w:lvl>
    <w:lvl w:ilvl="8" w:tplc="A7E6ADE8" w:tentative="1">
      <w:start w:val="1"/>
      <w:numFmt w:val="bullet"/>
      <w:lvlText w:val="-"/>
      <w:lvlJc w:val="left"/>
      <w:pPr>
        <w:tabs>
          <w:tab w:val="num" w:pos="6480"/>
        </w:tabs>
        <w:ind w:left="6480" w:hanging="360"/>
      </w:pPr>
      <w:rPr>
        <w:rFonts w:ascii="Times New Roman" w:hAnsi="Times New Roman" w:hint="default"/>
      </w:rPr>
    </w:lvl>
  </w:abstractNum>
  <w:abstractNum w:abstractNumId="11">
    <w:nsid w:val="6A5937CE"/>
    <w:multiLevelType w:val="hybridMultilevel"/>
    <w:tmpl w:val="53CAC48A"/>
    <w:lvl w:ilvl="0" w:tplc="88A47C22">
      <w:start w:val="1"/>
      <w:numFmt w:val="bullet"/>
      <w:lvlText w:val=""/>
      <w:lvlJc w:val="left"/>
      <w:pPr>
        <w:tabs>
          <w:tab w:val="num" w:pos="720"/>
        </w:tabs>
        <w:ind w:left="720" w:hanging="360"/>
      </w:pPr>
      <w:rPr>
        <w:rFonts w:ascii="Wingdings 3" w:hAnsi="Wingdings 3" w:hint="default"/>
      </w:rPr>
    </w:lvl>
    <w:lvl w:ilvl="1" w:tplc="C9185184" w:tentative="1">
      <w:start w:val="1"/>
      <w:numFmt w:val="bullet"/>
      <w:lvlText w:val=""/>
      <w:lvlJc w:val="left"/>
      <w:pPr>
        <w:tabs>
          <w:tab w:val="num" w:pos="1440"/>
        </w:tabs>
        <w:ind w:left="1440" w:hanging="360"/>
      </w:pPr>
      <w:rPr>
        <w:rFonts w:ascii="Wingdings 3" w:hAnsi="Wingdings 3" w:hint="default"/>
      </w:rPr>
    </w:lvl>
    <w:lvl w:ilvl="2" w:tplc="C08E95F8" w:tentative="1">
      <w:start w:val="1"/>
      <w:numFmt w:val="bullet"/>
      <w:lvlText w:val=""/>
      <w:lvlJc w:val="left"/>
      <w:pPr>
        <w:tabs>
          <w:tab w:val="num" w:pos="2160"/>
        </w:tabs>
        <w:ind w:left="2160" w:hanging="360"/>
      </w:pPr>
      <w:rPr>
        <w:rFonts w:ascii="Wingdings 3" w:hAnsi="Wingdings 3" w:hint="default"/>
      </w:rPr>
    </w:lvl>
    <w:lvl w:ilvl="3" w:tplc="CAC68DB8" w:tentative="1">
      <w:start w:val="1"/>
      <w:numFmt w:val="bullet"/>
      <w:lvlText w:val=""/>
      <w:lvlJc w:val="left"/>
      <w:pPr>
        <w:tabs>
          <w:tab w:val="num" w:pos="2880"/>
        </w:tabs>
        <w:ind w:left="2880" w:hanging="360"/>
      </w:pPr>
      <w:rPr>
        <w:rFonts w:ascii="Wingdings 3" w:hAnsi="Wingdings 3" w:hint="default"/>
      </w:rPr>
    </w:lvl>
    <w:lvl w:ilvl="4" w:tplc="4778466C" w:tentative="1">
      <w:start w:val="1"/>
      <w:numFmt w:val="bullet"/>
      <w:lvlText w:val=""/>
      <w:lvlJc w:val="left"/>
      <w:pPr>
        <w:tabs>
          <w:tab w:val="num" w:pos="3600"/>
        </w:tabs>
        <w:ind w:left="3600" w:hanging="360"/>
      </w:pPr>
      <w:rPr>
        <w:rFonts w:ascii="Wingdings 3" w:hAnsi="Wingdings 3" w:hint="default"/>
      </w:rPr>
    </w:lvl>
    <w:lvl w:ilvl="5" w:tplc="F59E7440" w:tentative="1">
      <w:start w:val="1"/>
      <w:numFmt w:val="bullet"/>
      <w:lvlText w:val=""/>
      <w:lvlJc w:val="left"/>
      <w:pPr>
        <w:tabs>
          <w:tab w:val="num" w:pos="4320"/>
        </w:tabs>
        <w:ind w:left="4320" w:hanging="360"/>
      </w:pPr>
      <w:rPr>
        <w:rFonts w:ascii="Wingdings 3" w:hAnsi="Wingdings 3" w:hint="default"/>
      </w:rPr>
    </w:lvl>
    <w:lvl w:ilvl="6" w:tplc="1E5CFB86" w:tentative="1">
      <w:start w:val="1"/>
      <w:numFmt w:val="bullet"/>
      <w:lvlText w:val=""/>
      <w:lvlJc w:val="left"/>
      <w:pPr>
        <w:tabs>
          <w:tab w:val="num" w:pos="5040"/>
        </w:tabs>
        <w:ind w:left="5040" w:hanging="360"/>
      </w:pPr>
      <w:rPr>
        <w:rFonts w:ascii="Wingdings 3" w:hAnsi="Wingdings 3" w:hint="default"/>
      </w:rPr>
    </w:lvl>
    <w:lvl w:ilvl="7" w:tplc="D2AEF9BC" w:tentative="1">
      <w:start w:val="1"/>
      <w:numFmt w:val="bullet"/>
      <w:lvlText w:val=""/>
      <w:lvlJc w:val="left"/>
      <w:pPr>
        <w:tabs>
          <w:tab w:val="num" w:pos="5760"/>
        </w:tabs>
        <w:ind w:left="5760" w:hanging="360"/>
      </w:pPr>
      <w:rPr>
        <w:rFonts w:ascii="Wingdings 3" w:hAnsi="Wingdings 3" w:hint="default"/>
      </w:rPr>
    </w:lvl>
    <w:lvl w:ilvl="8" w:tplc="4746CEE4" w:tentative="1">
      <w:start w:val="1"/>
      <w:numFmt w:val="bullet"/>
      <w:lvlText w:val=""/>
      <w:lvlJc w:val="left"/>
      <w:pPr>
        <w:tabs>
          <w:tab w:val="num" w:pos="6480"/>
        </w:tabs>
        <w:ind w:left="6480" w:hanging="360"/>
      </w:pPr>
      <w:rPr>
        <w:rFonts w:ascii="Wingdings 3" w:hAnsi="Wingdings 3" w:hint="default"/>
      </w:rPr>
    </w:lvl>
  </w:abstractNum>
  <w:abstractNum w:abstractNumId="12">
    <w:nsid w:val="6E2B419D"/>
    <w:multiLevelType w:val="hybridMultilevel"/>
    <w:tmpl w:val="EBD62D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7"/>
  </w:num>
  <w:num w:numId="3">
    <w:abstractNumId w:val="10"/>
  </w:num>
  <w:num w:numId="4">
    <w:abstractNumId w:val="0"/>
  </w:num>
  <w:num w:numId="5">
    <w:abstractNumId w:val="4"/>
  </w:num>
  <w:num w:numId="6">
    <w:abstractNumId w:val="12"/>
  </w:num>
  <w:num w:numId="7">
    <w:abstractNumId w:val="1"/>
  </w:num>
  <w:num w:numId="8">
    <w:abstractNumId w:val="3"/>
  </w:num>
  <w:num w:numId="9">
    <w:abstractNumId w:val="6"/>
  </w:num>
  <w:num w:numId="10">
    <w:abstractNumId w:val="8"/>
  </w:num>
  <w:num w:numId="11">
    <w:abstractNumId w:val="2"/>
  </w:num>
  <w:num w:numId="12">
    <w:abstractNumId w:val="11"/>
  </w:num>
  <w:num w:numId="1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08"/>
  <w:characterSpacingControl w:val="doNotCompress"/>
  <w:footnotePr>
    <w:footnote w:id="-1"/>
    <w:footnote w:id="0"/>
  </w:footnotePr>
  <w:endnotePr>
    <w:endnote w:id="-1"/>
    <w:endnote w:id="0"/>
  </w:endnotePr>
  <w:compat/>
  <w:rsids>
    <w:rsidRoot w:val="00000B7D"/>
    <w:rsid w:val="00000B7D"/>
    <w:rsid w:val="0003060F"/>
    <w:rsid w:val="00045E5D"/>
    <w:rsid w:val="0009479C"/>
    <w:rsid w:val="000A3F37"/>
    <w:rsid w:val="000D5406"/>
    <w:rsid w:val="00124D48"/>
    <w:rsid w:val="001A3A8A"/>
    <w:rsid w:val="0025577C"/>
    <w:rsid w:val="00275142"/>
    <w:rsid w:val="002973BA"/>
    <w:rsid w:val="002A3EDD"/>
    <w:rsid w:val="002F04FD"/>
    <w:rsid w:val="002F7B62"/>
    <w:rsid w:val="00314655"/>
    <w:rsid w:val="0032392A"/>
    <w:rsid w:val="00334586"/>
    <w:rsid w:val="0039674B"/>
    <w:rsid w:val="003B5371"/>
    <w:rsid w:val="003B6C43"/>
    <w:rsid w:val="003F2C61"/>
    <w:rsid w:val="00440A38"/>
    <w:rsid w:val="00441C08"/>
    <w:rsid w:val="004769C4"/>
    <w:rsid w:val="00505A00"/>
    <w:rsid w:val="00510697"/>
    <w:rsid w:val="0056125F"/>
    <w:rsid w:val="005B05E7"/>
    <w:rsid w:val="005E1887"/>
    <w:rsid w:val="006562B4"/>
    <w:rsid w:val="006904EA"/>
    <w:rsid w:val="006D4AFD"/>
    <w:rsid w:val="00715991"/>
    <w:rsid w:val="0072054F"/>
    <w:rsid w:val="00752D09"/>
    <w:rsid w:val="00755B72"/>
    <w:rsid w:val="007560B0"/>
    <w:rsid w:val="007B35F2"/>
    <w:rsid w:val="007B5178"/>
    <w:rsid w:val="007B7958"/>
    <w:rsid w:val="00842C1F"/>
    <w:rsid w:val="00857F82"/>
    <w:rsid w:val="00880AE7"/>
    <w:rsid w:val="008812FA"/>
    <w:rsid w:val="00892D61"/>
    <w:rsid w:val="008B26B5"/>
    <w:rsid w:val="008D67DF"/>
    <w:rsid w:val="00997E7C"/>
    <w:rsid w:val="009E4171"/>
    <w:rsid w:val="009F1229"/>
    <w:rsid w:val="00A2720D"/>
    <w:rsid w:val="00A43829"/>
    <w:rsid w:val="00A81FA4"/>
    <w:rsid w:val="00A92681"/>
    <w:rsid w:val="00AC3C9D"/>
    <w:rsid w:val="00AD0DCF"/>
    <w:rsid w:val="00AD7413"/>
    <w:rsid w:val="00AE5749"/>
    <w:rsid w:val="00B203EE"/>
    <w:rsid w:val="00B27D54"/>
    <w:rsid w:val="00B307A2"/>
    <w:rsid w:val="00B35E46"/>
    <w:rsid w:val="00B872FF"/>
    <w:rsid w:val="00C115E3"/>
    <w:rsid w:val="00C30CD0"/>
    <w:rsid w:val="00CB30DD"/>
    <w:rsid w:val="00CB5148"/>
    <w:rsid w:val="00CB7334"/>
    <w:rsid w:val="00CD0131"/>
    <w:rsid w:val="00D05F9B"/>
    <w:rsid w:val="00E17B4E"/>
    <w:rsid w:val="00E85AA4"/>
    <w:rsid w:val="00E8719F"/>
    <w:rsid w:val="00EE76BA"/>
    <w:rsid w:val="00F33ECF"/>
    <w:rsid w:val="00FA2E8A"/>
    <w:rsid w:val="00FC2B5B"/>
    <w:rsid w:val="00FE784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2C61"/>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styleId="GrilTabel">
    <w:name w:val="Table Grid"/>
    <w:basedOn w:val="TabelNormal"/>
    <w:uiPriority w:val="39"/>
    <w:rsid w:val="003F2C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f">
    <w:name w:val="List Paragraph"/>
    <w:basedOn w:val="Normal"/>
    <w:uiPriority w:val="34"/>
    <w:qFormat/>
    <w:rsid w:val="003F2C61"/>
    <w:pPr>
      <w:ind w:left="720"/>
      <w:contextualSpacing/>
    </w:pPr>
  </w:style>
  <w:style w:type="character" w:customStyle="1" w:styleId="a">
    <w:name w:val="a"/>
    <w:basedOn w:val="Fontdeparagrafimplicit"/>
    <w:rsid w:val="002F7B62"/>
  </w:style>
  <w:style w:type="paragraph" w:styleId="Antet">
    <w:name w:val="header"/>
    <w:basedOn w:val="Normal"/>
    <w:link w:val="AntetCaracter"/>
    <w:uiPriority w:val="99"/>
    <w:unhideWhenUsed/>
    <w:rsid w:val="00892D61"/>
    <w:pPr>
      <w:tabs>
        <w:tab w:val="center" w:pos="4677"/>
        <w:tab w:val="right" w:pos="9355"/>
      </w:tabs>
      <w:spacing w:after="0" w:line="240" w:lineRule="auto"/>
    </w:pPr>
  </w:style>
  <w:style w:type="character" w:customStyle="1" w:styleId="AntetCaracter">
    <w:name w:val="Antet Caracter"/>
    <w:basedOn w:val="Fontdeparagrafimplicit"/>
    <w:link w:val="Antet"/>
    <w:uiPriority w:val="99"/>
    <w:rsid w:val="00892D61"/>
  </w:style>
  <w:style w:type="paragraph" w:styleId="Subsol">
    <w:name w:val="footer"/>
    <w:basedOn w:val="Normal"/>
    <w:link w:val="SubsolCaracter"/>
    <w:uiPriority w:val="99"/>
    <w:unhideWhenUsed/>
    <w:rsid w:val="00892D61"/>
    <w:pPr>
      <w:tabs>
        <w:tab w:val="center" w:pos="4677"/>
        <w:tab w:val="right" w:pos="9355"/>
      </w:tabs>
      <w:spacing w:after="0" w:line="240" w:lineRule="auto"/>
    </w:pPr>
  </w:style>
  <w:style w:type="character" w:customStyle="1" w:styleId="SubsolCaracter">
    <w:name w:val="Subsol Caracter"/>
    <w:basedOn w:val="Fontdeparagrafimplicit"/>
    <w:link w:val="Subsol"/>
    <w:uiPriority w:val="99"/>
    <w:rsid w:val="00892D61"/>
  </w:style>
  <w:style w:type="paragraph" w:styleId="PreformatatHTML">
    <w:name w:val="HTML Preformatted"/>
    <w:basedOn w:val="Normal"/>
    <w:link w:val="PreformatatHTMLCaracter"/>
    <w:uiPriority w:val="99"/>
    <w:semiHidden/>
    <w:unhideWhenUsed/>
    <w:rsid w:val="002F0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PreformatatHTMLCaracter">
    <w:name w:val="Preformatat HTML Caracter"/>
    <w:basedOn w:val="Fontdeparagrafimplicit"/>
    <w:link w:val="PreformatatHTML"/>
    <w:uiPriority w:val="99"/>
    <w:semiHidden/>
    <w:rsid w:val="002F04FD"/>
    <w:rPr>
      <w:rFonts w:ascii="Courier New" w:eastAsia="Times New Roman" w:hAnsi="Courier New" w:cs="Courier New"/>
      <w:sz w:val="20"/>
      <w:szCs w:val="20"/>
      <w:lang w:eastAsia="ru-RU"/>
    </w:rPr>
  </w:style>
  <w:style w:type="paragraph" w:styleId="TextnBalon">
    <w:name w:val="Balloon Text"/>
    <w:basedOn w:val="Normal"/>
    <w:link w:val="TextnBalonCaracter"/>
    <w:uiPriority w:val="99"/>
    <w:semiHidden/>
    <w:unhideWhenUsed/>
    <w:rsid w:val="0056125F"/>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56125F"/>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07361126">
      <w:bodyDiv w:val="1"/>
      <w:marLeft w:val="0"/>
      <w:marRight w:val="0"/>
      <w:marTop w:val="0"/>
      <w:marBottom w:val="0"/>
      <w:divBdr>
        <w:top w:val="none" w:sz="0" w:space="0" w:color="auto"/>
        <w:left w:val="none" w:sz="0" w:space="0" w:color="auto"/>
        <w:bottom w:val="none" w:sz="0" w:space="0" w:color="auto"/>
        <w:right w:val="none" w:sz="0" w:space="0" w:color="auto"/>
      </w:divBdr>
    </w:div>
    <w:div w:id="527184089">
      <w:bodyDiv w:val="1"/>
      <w:marLeft w:val="0"/>
      <w:marRight w:val="0"/>
      <w:marTop w:val="0"/>
      <w:marBottom w:val="0"/>
      <w:divBdr>
        <w:top w:val="none" w:sz="0" w:space="0" w:color="auto"/>
        <w:left w:val="none" w:sz="0" w:space="0" w:color="auto"/>
        <w:bottom w:val="none" w:sz="0" w:space="0" w:color="auto"/>
        <w:right w:val="none" w:sz="0" w:space="0" w:color="auto"/>
      </w:divBdr>
    </w:div>
    <w:div w:id="530147820">
      <w:bodyDiv w:val="1"/>
      <w:marLeft w:val="0"/>
      <w:marRight w:val="0"/>
      <w:marTop w:val="0"/>
      <w:marBottom w:val="0"/>
      <w:divBdr>
        <w:top w:val="none" w:sz="0" w:space="0" w:color="auto"/>
        <w:left w:val="none" w:sz="0" w:space="0" w:color="auto"/>
        <w:bottom w:val="none" w:sz="0" w:space="0" w:color="auto"/>
        <w:right w:val="none" w:sz="0" w:space="0" w:color="auto"/>
      </w:divBdr>
      <w:divsChild>
        <w:div w:id="1211922288">
          <w:marLeft w:val="547"/>
          <w:marRight w:val="0"/>
          <w:marTop w:val="200"/>
          <w:marBottom w:val="0"/>
          <w:divBdr>
            <w:top w:val="none" w:sz="0" w:space="0" w:color="auto"/>
            <w:left w:val="none" w:sz="0" w:space="0" w:color="auto"/>
            <w:bottom w:val="none" w:sz="0" w:space="0" w:color="auto"/>
            <w:right w:val="none" w:sz="0" w:space="0" w:color="auto"/>
          </w:divBdr>
        </w:div>
      </w:divsChild>
    </w:div>
    <w:div w:id="600067656">
      <w:bodyDiv w:val="1"/>
      <w:marLeft w:val="0"/>
      <w:marRight w:val="0"/>
      <w:marTop w:val="0"/>
      <w:marBottom w:val="0"/>
      <w:divBdr>
        <w:top w:val="none" w:sz="0" w:space="0" w:color="auto"/>
        <w:left w:val="none" w:sz="0" w:space="0" w:color="auto"/>
        <w:bottom w:val="none" w:sz="0" w:space="0" w:color="auto"/>
        <w:right w:val="none" w:sz="0" w:space="0" w:color="auto"/>
      </w:divBdr>
      <w:divsChild>
        <w:div w:id="1559632584">
          <w:marLeft w:val="547"/>
          <w:marRight w:val="0"/>
          <w:marTop w:val="200"/>
          <w:marBottom w:val="0"/>
          <w:divBdr>
            <w:top w:val="none" w:sz="0" w:space="0" w:color="auto"/>
            <w:left w:val="none" w:sz="0" w:space="0" w:color="auto"/>
            <w:bottom w:val="none" w:sz="0" w:space="0" w:color="auto"/>
            <w:right w:val="none" w:sz="0" w:space="0" w:color="auto"/>
          </w:divBdr>
        </w:div>
        <w:div w:id="1776317802">
          <w:marLeft w:val="547"/>
          <w:marRight w:val="0"/>
          <w:marTop w:val="200"/>
          <w:marBottom w:val="0"/>
          <w:divBdr>
            <w:top w:val="none" w:sz="0" w:space="0" w:color="auto"/>
            <w:left w:val="none" w:sz="0" w:space="0" w:color="auto"/>
            <w:bottom w:val="none" w:sz="0" w:space="0" w:color="auto"/>
            <w:right w:val="none" w:sz="0" w:space="0" w:color="auto"/>
          </w:divBdr>
        </w:div>
        <w:div w:id="30765478">
          <w:marLeft w:val="547"/>
          <w:marRight w:val="0"/>
          <w:marTop w:val="200"/>
          <w:marBottom w:val="0"/>
          <w:divBdr>
            <w:top w:val="none" w:sz="0" w:space="0" w:color="auto"/>
            <w:left w:val="none" w:sz="0" w:space="0" w:color="auto"/>
            <w:bottom w:val="none" w:sz="0" w:space="0" w:color="auto"/>
            <w:right w:val="none" w:sz="0" w:space="0" w:color="auto"/>
          </w:divBdr>
        </w:div>
      </w:divsChild>
    </w:div>
    <w:div w:id="834808394">
      <w:bodyDiv w:val="1"/>
      <w:marLeft w:val="0"/>
      <w:marRight w:val="0"/>
      <w:marTop w:val="0"/>
      <w:marBottom w:val="0"/>
      <w:divBdr>
        <w:top w:val="none" w:sz="0" w:space="0" w:color="auto"/>
        <w:left w:val="none" w:sz="0" w:space="0" w:color="auto"/>
        <w:bottom w:val="none" w:sz="0" w:space="0" w:color="auto"/>
        <w:right w:val="none" w:sz="0" w:space="0" w:color="auto"/>
      </w:divBdr>
      <w:divsChild>
        <w:div w:id="1057435156">
          <w:marLeft w:val="547"/>
          <w:marRight w:val="0"/>
          <w:marTop w:val="200"/>
          <w:marBottom w:val="0"/>
          <w:divBdr>
            <w:top w:val="none" w:sz="0" w:space="0" w:color="auto"/>
            <w:left w:val="none" w:sz="0" w:space="0" w:color="auto"/>
            <w:bottom w:val="none" w:sz="0" w:space="0" w:color="auto"/>
            <w:right w:val="none" w:sz="0" w:space="0" w:color="auto"/>
          </w:divBdr>
        </w:div>
        <w:div w:id="1141507895">
          <w:marLeft w:val="547"/>
          <w:marRight w:val="0"/>
          <w:marTop w:val="200"/>
          <w:marBottom w:val="0"/>
          <w:divBdr>
            <w:top w:val="none" w:sz="0" w:space="0" w:color="auto"/>
            <w:left w:val="none" w:sz="0" w:space="0" w:color="auto"/>
            <w:bottom w:val="none" w:sz="0" w:space="0" w:color="auto"/>
            <w:right w:val="none" w:sz="0" w:space="0" w:color="auto"/>
          </w:divBdr>
        </w:div>
        <w:div w:id="1515847972">
          <w:marLeft w:val="547"/>
          <w:marRight w:val="0"/>
          <w:marTop w:val="200"/>
          <w:marBottom w:val="0"/>
          <w:divBdr>
            <w:top w:val="none" w:sz="0" w:space="0" w:color="auto"/>
            <w:left w:val="none" w:sz="0" w:space="0" w:color="auto"/>
            <w:bottom w:val="none" w:sz="0" w:space="0" w:color="auto"/>
            <w:right w:val="none" w:sz="0" w:space="0" w:color="auto"/>
          </w:divBdr>
        </w:div>
        <w:div w:id="1409232819">
          <w:marLeft w:val="547"/>
          <w:marRight w:val="0"/>
          <w:marTop w:val="200"/>
          <w:marBottom w:val="0"/>
          <w:divBdr>
            <w:top w:val="none" w:sz="0" w:space="0" w:color="auto"/>
            <w:left w:val="none" w:sz="0" w:space="0" w:color="auto"/>
            <w:bottom w:val="none" w:sz="0" w:space="0" w:color="auto"/>
            <w:right w:val="none" w:sz="0" w:space="0" w:color="auto"/>
          </w:divBdr>
        </w:div>
        <w:div w:id="2094694036">
          <w:marLeft w:val="547"/>
          <w:marRight w:val="0"/>
          <w:marTop w:val="200"/>
          <w:marBottom w:val="0"/>
          <w:divBdr>
            <w:top w:val="none" w:sz="0" w:space="0" w:color="auto"/>
            <w:left w:val="none" w:sz="0" w:space="0" w:color="auto"/>
            <w:bottom w:val="none" w:sz="0" w:space="0" w:color="auto"/>
            <w:right w:val="none" w:sz="0" w:space="0" w:color="auto"/>
          </w:divBdr>
        </w:div>
        <w:div w:id="342052506">
          <w:marLeft w:val="547"/>
          <w:marRight w:val="0"/>
          <w:marTop w:val="200"/>
          <w:marBottom w:val="0"/>
          <w:divBdr>
            <w:top w:val="none" w:sz="0" w:space="0" w:color="auto"/>
            <w:left w:val="none" w:sz="0" w:space="0" w:color="auto"/>
            <w:bottom w:val="none" w:sz="0" w:space="0" w:color="auto"/>
            <w:right w:val="none" w:sz="0" w:space="0" w:color="auto"/>
          </w:divBdr>
        </w:div>
        <w:div w:id="2033459924">
          <w:marLeft w:val="547"/>
          <w:marRight w:val="0"/>
          <w:marTop w:val="200"/>
          <w:marBottom w:val="0"/>
          <w:divBdr>
            <w:top w:val="none" w:sz="0" w:space="0" w:color="auto"/>
            <w:left w:val="none" w:sz="0" w:space="0" w:color="auto"/>
            <w:bottom w:val="none" w:sz="0" w:space="0" w:color="auto"/>
            <w:right w:val="none" w:sz="0" w:space="0" w:color="auto"/>
          </w:divBdr>
        </w:div>
      </w:divsChild>
    </w:div>
    <w:div w:id="964580636">
      <w:bodyDiv w:val="1"/>
      <w:marLeft w:val="0"/>
      <w:marRight w:val="0"/>
      <w:marTop w:val="0"/>
      <w:marBottom w:val="0"/>
      <w:divBdr>
        <w:top w:val="none" w:sz="0" w:space="0" w:color="auto"/>
        <w:left w:val="none" w:sz="0" w:space="0" w:color="auto"/>
        <w:bottom w:val="none" w:sz="0" w:space="0" w:color="auto"/>
        <w:right w:val="none" w:sz="0" w:space="0" w:color="auto"/>
      </w:divBdr>
    </w:div>
    <w:div w:id="1022130983">
      <w:bodyDiv w:val="1"/>
      <w:marLeft w:val="0"/>
      <w:marRight w:val="0"/>
      <w:marTop w:val="0"/>
      <w:marBottom w:val="0"/>
      <w:divBdr>
        <w:top w:val="none" w:sz="0" w:space="0" w:color="auto"/>
        <w:left w:val="none" w:sz="0" w:space="0" w:color="auto"/>
        <w:bottom w:val="none" w:sz="0" w:space="0" w:color="auto"/>
        <w:right w:val="none" w:sz="0" w:space="0" w:color="auto"/>
      </w:divBdr>
    </w:div>
    <w:div w:id="1342588886">
      <w:bodyDiv w:val="1"/>
      <w:marLeft w:val="0"/>
      <w:marRight w:val="0"/>
      <w:marTop w:val="0"/>
      <w:marBottom w:val="0"/>
      <w:divBdr>
        <w:top w:val="none" w:sz="0" w:space="0" w:color="auto"/>
        <w:left w:val="none" w:sz="0" w:space="0" w:color="auto"/>
        <w:bottom w:val="none" w:sz="0" w:space="0" w:color="auto"/>
        <w:right w:val="none" w:sz="0" w:space="0" w:color="auto"/>
      </w:divBdr>
    </w:div>
    <w:div w:id="1405760952">
      <w:bodyDiv w:val="1"/>
      <w:marLeft w:val="0"/>
      <w:marRight w:val="0"/>
      <w:marTop w:val="0"/>
      <w:marBottom w:val="0"/>
      <w:divBdr>
        <w:top w:val="none" w:sz="0" w:space="0" w:color="auto"/>
        <w:left w:val="none" w:sz="0" w:space="0" w:color="auto"/>
        <w:bottom w:val="none" w:sz="0" w:space="0" w:color="auto"/>
        <w:right w:val="none" w:sz="0" w:space="0" w:color="auto"/>
      </w:divBdr>
    </w:div>
    <w:div w:id="1626815321">
      <w:bodyDiv w:val="1"/>
      <w:marLeft w:val="0"/>
      <w:marRight w:val="0"/>
      <w:marTop w:val="0"/>
      <w:marBottom w:val="0"/>
      <w:divBdr>
        <w:top w:val="none" w:sz="0" w:space="0" w:color="auto"/>
        <w:left w:val="none" w:sz="0" w:space="0" w:color="auto"/>
        <w:bottom w:val="none" w:sz="0" w:space="0" w:color="auto"/>
        <w:right w:val="none" w:sz="0" w:space="0" w:color="auto"/>
      </w:divBdr>
      <w:divsChild>
        <w:div w:id="673335430">
          <w:marLeft w:val="547"/>
          <w:marRight w:val="0"/>
          <w:marTop w:val="200"/>
          <w:marBottom w:val="0"/>
          <w:divBdr>
            <w:top w:val="none" w:sz="0" w:space="0" w:color="auto"/>
            <w:left w:val="none" w:sz="0" w:space="0" w:color="auto"/>
            <w:bottom w:val="none" w:sz="0" w:space="0" w:color="auto"/>
            <w:right w:val="none" w:sz="0" w:space="0" w:color="auto"/>
          </w:divBdr>
        </w:div>
        <w:div w:id="1835729094">
          <w:marLeft w:val="547"/>
          <w:marRight w:val="0"/>
          <w:marTop w:val="200"/>
          <w:marBottom w:val="0"/>
          <w:divBdr>
            <w:top w:val="none" w:sz="0" w:space="0" w:color="auto"/>
            <w:left w:val="none" w:sz="0" w:space="0" w:color="auto"/>
            <w:bottom w:val="none" w:sz="0" w:space="0" w:color="auto"/>
            <w:right w:val="none" w:sz="0" w:space="0" w:color="auto"/>
          </w:divBdr>
        </w:div>
        <w:div w:id="681902343">
          <w:marLeft w:val="547"/>
          <w:marRight w:val="0"/>
          <w:marTop w:val="200"/>
          <w:marBottom w:val="0"/>
          <w:divBdr>
            <w:top w:val="none" w:sz="0" w:space="0" w:color="auto"/>
            <w:left w:val="none" w:sz="0" w:space="0" w:color="auto"/>
            <w:bottom w:val="none" w:sz="0" w:space="0" w:color="auto"/>
            <w:right w:val="none" w:sz="0" w:space="0" w:color="auto"/>
          </w:divBdr>
        </w:div>
      </w:divsChild>
    </w:div>
    <w:div w:id="1877887571">
      <w:bodyDiv w:val="1"/>
      <w:marLeft w:val="0"/>
      <w:marRight w:val="0"/>
      <w:marTop w:val="0"/>
      <w:marBottom w:val="0"/>
      <w:divBdr>
        <w:top w:val="none" w:sz="0" w:space="0" w:color="auto"/>
        <w:left w:val="none" w:sz="0" w:space="0" w:color="auto"/>
        <w:bottom w:val="none" w:sz="0" w:space="0" w:color="auto"/>
        <w:right w:val="none" w:sz="0" w:space="0" w:color="auto"/>
      </w:divBdr>
    </w:div>
    <w:div w:id="1879972913">
      <w:bodyDiv w:val="1"/>
      <w:marLeft w:val="0"/>
      <w:marRight w:val="0"/>
      <w:marTop w:val="0"/>
      <w:marBottom w:val="0"/>
      <w:divBdr>
        <w:top w:val="none" w:sz="0" w:space="0" w:color="auto"/>
        <w:left w:val="none" w:sz="0" w:space="0" w:color="auto"/>
        <w:bottom w:val="none" w:sz="0" w:space="0" w:color="auto"/>
        <w:right w:val="none" w:sz="0" w:space="0" w:color="auto"/>
      </w:divBdr>
      <w:divsChild>
        <w:div w:id="2111388225">
          <w:marLeft w:val="547"/>
          <w:marRight w:val="0"/>
          <w:marTop w:val="200"/>
          <w:marBottom w:val="0"/>
          <w:divBdr>
            <w:top w:val="none" w:sz="0" w:space="0" w:color="auto"/>
            <w:left w:val="none" w:sz="0" w:space="0" w:color="auto"/>
            <w:bottom w:val="none" w:sz="0" w:space="0" w:color="auto"/>
            <w:right w:val="none" w:sz="0" w:space="0" w:color="auto"/>
          </w:divBdr>
        </w:div>
        <w:div w:id="1821843468">
          <w:marLeft w:val="547"/>
          <w:marRight w:val="0"/>
          <w:marTop w:val="200"/>
          <w:marBottom w:val="0"/>
          <w:divBdr>
            <w:top w:val="none" w:sz="0" w:space="0" w:color="auto"/>
            <w:left w:val="none" w:sz="0" w:space="0" w:color="auto"/>
            <w:bottom w:val="none" w:sz="0" w:space="0" w:color="auto"/>
            <w:right w:val="none" w:sz="0" w:space="0" w:color="auto"/>
          </w:divBdr>
        </w:div>
      </w:divsChild>
    </w:div>
    <w:div w:id="1955206443">
      <w:bodyDiv w:val="1"/>
      <w:marLeft w:val="0"/>
      <w:marRight w:val="0"/>
      <w:marTop w:val="0"/>
      <w:marBottom w:val="0"/>
      <w:divBdr>
        <w:top w:val="none" w:sz="0" w:space="0" w:color="auto"/>
        <w:left w:val="none" w:sz="0" w:space="0" w:color="auto"/>
        <w:bottom w:val="none" w:sz="0" w:space="0" w:color="auto"/>
        <w:right w:val="none" w:sz="0" w:space="0" w:color="auto"/>
      </w:divBdr>
      <w:divsChild>
        <w:div w:id="1310787057">
          <w:marLeft w:val="547"/>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1112</Words>
  <Characters>6344</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2</cp:revision>
  <cp:lastPrinted>2024-02-29T09:00:00Z</cp:lastPrinted>
  <dcterms:created xsi:type="dcterms:W3CDTF">2024-02-29T13:47:00Z</dcterms:created>
  <dcterms:modified xsi:type="dcterms:W3CDTF">2024-02-29T13:47:00Z</dcterms:modified>
</cp:coreProperties>
</file>